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15458" w:rsidRDefault="00000000">
      <w:pPr>
        <w:pStyle w:val="Standard"/>
        <w:jc w:val="right"/>
      </w:pPr>
      <w:r>
        <w:rPr>
          <w:b/>
          <w:noProof/>
        </w:rPr>
        <w:drawing>
          <wp:anchor distT="0" distB="0" distL="114300" distR="114300" simplePos="0" relativeHeight="251658240" behindDoc="0" locked="0" layoutInCell="1" allowOverlap="1">
            <wp:simplePos x="0" y="0"/>
            <wp:positionH relativeFrom="column">
              <wp:posOffset>-627205</wp:posOffset>
            </wp:positionH>
            <wp:positionV relativeFrom="paragraph">
              <wp:posOffset>402</wp:posOffset>
            </wp:positionV>
            <wp:extent cx="1153076" cy="1463040"/>
            <wp:effectExtent l="0" t="0" r="8974" b="3810"/>
            <wp:wrapSquare wrapText="bothSides"/>
            <wp:docPr id="1" name="Зображення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lum/>
                      <a:alphaModFix/>
                    </a:blip>
                    <a:srcRect/>
                    <a:stretch>
                      <a:fillRect/>
                    </a:stretch>
                  </pic:blipFill>
                  <pic:spPr>
                    <a:xfrm>
                      <a:off x="0" y="0"/>
                      <a:ext cx="1153076" cy="1463040"/>
                    </a:xfrm>
                    <a:prstGeom prst="rect">
                      <a:avLst/>
                    </a:prstGeom>
                    <a:solidFill>
                      <a:srgbClr val="FFFFFF"/>
                    </a:solidFill>
                    <a:ln>
                      <a:noFill/>
                      <a:prstDash/>
                    </a:ln>
                  </pic:spPr>
                </pic:pic>
              </a:graphicData>
            </a:graphic>
          </wp:anchor>
        </w:drawing>
      </w:r>
      <w:r>
        <w:rPr>
          <w:b/>
          <w:bCs/>
          <w:sz w:val="26"/>
          <w:szCs w:val="26"/>
        </w:rPr>
        <w:t xml:space="preserve">                                  </w:t>
      </w:r>
      <w:r>
        <w:rPr>
          <w:rFonts w:eastAsia="Lucida Sans Unicode" w:cs="Times New Roman"/>
          <w:b/>
          <w:bCs/>
        </w:rPr>
        <w:t xml:space="preserve">ШИФР ПОСЛУГИ </w:t>
      </w:r>
      <w:r>
        <w:rPr>
          <w:rFonts w:eastAsia="Lucida Sans Unicode" w:cs="Times New Roman"/>
          <w:b/>
          <w:bCs/>
          <w:lang w:val="en-US"/>
        </w:rPr>
        <w:t>07-19</w:t>
      </w:r>
    </w:p>
    <w:p w:rsidR="00815458" w:rsidRDefault="00815458">
      <w:pPr>
        <w:pStyle w:val="Standard"/>
        <w:rPr>
          <w:rFonts w:eastAsia="Lucida Sans Unicode" w:cs="Times New Roman"/>
        </w:rPr>
      </w:pPr>
    </w:p>
    <w:p w:rsidR="00815458" w:rsidRDefault="00815458">
      <w:pPr>
        <w:pStyle w:val="Standard"/>
        <w:jc w:val="center"/>
        <w:rPr>
          <w:rFonts w:cs="Times New Roman"/>
          <w:b/>
          <w:sz w:val="26"/>
          <w:szCs w:val="26"/>
        </w:rPr>
      </w:pPr>
    </w:p>
    <w:p w:rsidR="00815458" w:rsidRDefault="00815458">
      <w:pPr>
        <w:pStyle w:val="Standard"/>
        <w:jc w:val="center"/>
        <w:rPr>
          <w:rFonts w:cs="Times New Roman"/>
          <w:b/>
          <w:sz w:val="26"/>
          <w:szCs w:val="26"/>
        </w:rPr>
      </w:pPr>
    </w:p>
    <w:p w:rsidR="00815458" w:rsidRDefault="00000000">
      <w:pPr>
        <w:pStyle w:val="Standard"/>
        <w:jc w:val="center"/>
        <w:rPr>
          <w:rFonts w:cs="Times New Roman"/>
          <w:b/>
          <w:sz w:val="26"/>
          <w:szCs w:val="26"/>
        </w:rPr>
      </w:pPr>
      <w:r>
        <w:rPr>
          <w:rFonts w:cs="Times New Roman"/>
          <w:b/>
          <w:sz w:val="26"/>
          <w:szCs w:val="26"/>
        </w:rPr>
        <w:t>ІНФОРМАЦІЙНА КАРТКА</w:t>
      </w:r>
    </w:p>
    <w:p w:rsidR="00815458" w:rsidRDefault="00000000">
      <w:pPr>
        <w:pStyle w:val="Standard"/>
        <w:jc w:val="center"/>
        <w:rPr>
          <w:rFonts w:cs="Times New Roman"/>
          <w:b/>
          <w:sz w:val="26"/>
          <w:szCs w:val="26"/>
        </w:rPr>
      </w:pPr>
      <w:r>
        <w:rPr>
          <w:rFonts w:cs="Times New Roman"/>
          <w:b/>
          <w:sz w:val="26"/>
          <w:szCs w:val="26"/>
        </w:rPr>
        <w:t>адміністративної послуги зі взяття на облік безхазяйного нерухомого майна</w:t>
      </w:r>
    </w:p>
    <w:p w:rsidR="00815458" w:rsidRDefault="00815458">
      <w:pPr>
        <w:pStyle w:val="Standard"/>
        <w:tabs>
          <w:tab w:val="left" w:pos="3969"/>
        </w:tabs>
        <w:jc w:val="center"/>
        <w:rPr>
          <w:rFonts w:cs="Times New Roman"/>
          <w:b/>
          <w:sz w:val="26"/>
          <w:szCs w:val="26"/>
        </w:rPr>
      </w:pPr>
    </w:p>
    <w:p w:rsidR="00815458" w:rsidRDefault="00000000">
      <w:pPr>
        <w:pStyle w:val="Standard"/>
        <w:jc w:val="center"/>
      </w:pPr>
      <w:r>
        <w:rPr>
          <w:rFonts w:cs="Times New Roman"/>
          <w:b/>
          <w:sz w:val="28"/>
          <w:szCs w:val="28"/>
        </w:rPr>
        <w:t>Відділ "Центр надання адміністративних послуг”</w:t>
      </w:r>
    </w:p>
    <w:p w:rsidR="00815458" w:rsidRDefault="00000000">
      <w:pPr>
        <w:pStyle w:val="Standard"/>
        <w:jc w:val="center"/>
      </w:pPr>
      <w:r>
        <w:rPr>
          <w:rFonts w:cs="Times New Roman"/>
          <w:b/>
          <w:sz w:val="28"/>
          <w:szCs w:val="28"/>
        </w:rPr>
        <w:t>сектор державної реєстрації</w:t>
      </w:r>
    </w:p>
    <w:tbl>
      <w:tblPr>
        <w:tblW w:w="5000" w:type="pct"/>
        <w:tblInd w:w="-297" w:type="dxa"/>
        <w:tblLayout w:type="fixed"/>
        <w:tblCellMar>
          <w:left w:w="10" w:type="dxa"/>
          <w:right w:w="10" w:type="dxa"/>
        </w:tblCellMar>
        <w:tblLook w:val="0000" w:firstRow="0" w:lastRow="0" w:firstColumn="0" w:lastColumn="0" w:noHBand="0" w:noVBand="0"/>
      </w:tblPr>
      <w:tblGrid>
        <w:gridCol w:w="453"/>
        <w:gridCol w:w="2843"/>
        <w:gridCol w:w="61"/>
        <w:gridCol w:w="6002"/>
      </w:tblGrid>
      <w:tr w:rsidR="00815458">
        <w:tblPrEx>
          <w:tblCellMar>
            <w:top w:w="0" w:type="dxa"/>
            <w:bottom w:w="0" w:type="dxa"/>
          </w:tblCellMar>
        </w:tblPrEx>
        <w:tc>
          <w:tcPr>
            <w:tcW w:w="9359" w:type="dxa"/>
            <w:gridSpan w:val="4"/>
            <w:tcBorders>
              <w:top w:val="outset" w:sz="18" w:space="0" w:color="000001"/>
              <w:left w:val="outset" w:sz="18" w:space="0" w:color="000001"/>
              <w:bottom w:val="outset" w:sz="18" w:space="0" w:color="000001"/>
              <w:right w:val="outset" w:sz="18" w:space="0" w:color="000001"/>
            </w:tcBorders>
            <w:shd w:val="clear" w:color="auto" w:fill="FFFF00"/>
            <w:tcMar>
              <w:top w:w="60" w:type="dxa"/>
              <w:left w:w="73" w:type="dxa"/>
              <w:bottom w:w="60" w:type="dxa"/>
              <w:right w:w="60" w:type="dxa"/>
            </w:tcMar>
          </w:tcPr>
          <w:p w:rsidR="00815458" w:rsidRDefault="00000000">
            <w:pPr>
              <w:pStyle w:val="Standard"/>
              <w:jc w:val="center"/>
              <w:rPr>
                <w:rFonts w:cs="Times New Roman"/>
                <w:b/>
              </w:rPr>
            </w:pPr>
            <w:bookmarkStart w:id="0" w:name="n14"/>
            <w:bookmarkEnd w:id="0"/>
            <w:r>
              <w:rPr>
                <w:rFonts w:cs="Times New Roman"/>
                <w:b/>
              </w:rPr>
              <w:t>Інформація про суб’єкта надання адміністративної послуги</w:t>
            </w:r>
          </w:p>
        </w:tc>
      </w:tr>
      <w:tr w:rsidR="00815458">
        <w:tblPrEx>
          <w:tblCellMar>
            <w:top w:w="0" w:type="dxa"/>
            <w:bottom w:w="0" w:type="dxa"/>
          </w:tblCellMar>
        </w:tblPrEx>
        <w:tc>
          <w:tcPr>
            <w:tcW w:w="453" w:type="dxa"/>
            <w:tcBorders>
              <w:top w:val="outset" w:sz="18" w:space="0" w:color="000001"/>
              <w:left w:val="outset" w:sz="18" w:space="0" w:color="000001"/>
              <w:bottom w:val="outset" w:sz="18" w:space="0" w:color="000001"/>
              <w:right w:val="outset" w:sz="18" w:space="0" w:color="000001"/>
            </w:tcBorders>
            <w:shd w:val="clear" w:color="auto" w:fill="auto"/>
            <w:tcMar>
              <w:top w:w="60" w:type="dxa"/>
              <w:left w:w="73" w:type="dxa"/>
              <w:bottom w:w="60" w:type="dxa"/>
              <w:right w:w="60" w:type="dxa"/>
            </w:tcMar>
          </w:tcPr>
          <w:p w:rsidR="00815458" w:rsidRDefault="00000000">
            <w:pPr>
              <w:pStyle w:val="Standard"/>
              <w:rPr>
                <w:rFonts w:cs="Times New Roman"/>
              </w:rPr>
            </w:pPr>
            <w:r>
              <w:rPr>
                <w:rFonts w:cs="Times New Roman"/>
              </w:rPr>
              <w:t>1</w:t>
            </w:r>
          </w:p>
        </w:tc>
        <w:tc>
          <w:tcPr>
            <w:tcW w:w="2904" w:type="dxa"/>
            <w:gridSpan w:val="2"/>
            <w:tcBorders>
              <w:top w:val="outset" w:sz="18" w:space="0" w:color="000001"/>
              <w:left w:val="outset" w:sz="18" w:space="0" w:color="000001"/>
              <w:bottom w:val="outset" w:sz="18" w:space="0" w:color="000001"/>
              <w:right w:val="outset" w:sz="18" w:space="0" w:color="000001"/>
            </w:tcBorders>
            <w:shd w:val="clear" w:color="auto" w:fill="auto"/>
            <w:tcMar>
              <w:top w:w="60" w:type="dxa"/>
              <w:left w:w="73" w:type="dxa"/>
              <w:bottom w:w="60" w:type="dxa"/>
              <w:right w:w="60" w:type="dxa"/>
            </w:tcMar>
          </w:tcPr>
          <w:p w:rsidR="00815458" w:rsidRDefault="00000000">
            <w:pPr>
              <w:pStyle w:val="Standard"/>
              <w:rPr>
                <w:rFonts w:cs="Times New Roman"/>
              </w:rPr>
            </w:pPr>
            <w:r>
              <w:rPr>
                <w:rFonts w:cs="Times New Roman"/>
              </w:rPr>
              <w:t>Місцезнаходження</w:t>
            </w:r>
          </w:p>
        </w:tc>
        <w:tc>
          <w:tcPr>
            <w:tcW w:w="6002" w:type="dxa"/>
            <w:tcBorders>
              <w:top w:val="outset" w:sz="18" w:space="0" w:color="000001"/>
              <w:left w:val="outset" w:sz="18" w:space="0" w:color="000001"/>
              <w:bottom w:val="outset" w:sz="18" w:space="0" w:color="000001"/>
              <w:right w:val="outset" w:sz="18" w:space="0" w:color="000001"/>
            </w:tcBorders>
            <w:shd w:val="clear" w:color="auto" w:fill="auto"/>
            <w:tcMar>
              <w:top w:w="60" w:type="dxa"/>
              <w:left w:w="73" w:type="dxa"/>
              <w:bottom w:w="60" w:type="dxa"/>
              <w:right w:w="60" w:type="dxa"/>
            </w:tcMar>
          </w:tcPr>
          <w:p w:rsidR="00815458" w:rsidRDefault="00000000">
            <w:pPr>
              <w:pStyle w:val="Standard"/>
              <w:jc w:val="both"/>
              <w:rPr>
                <w:rFonts w:cs="Times New Roman"/>
              </w:rPr>
            </w:pPr>
            <w:r>
              <w:rPr>
                <w:rFonts w:cs="Times New Roman"/>
              </w:rPr>
              <w:t xml:space="preserve">  35600, Рівненська обл., </w:t>
            </w:r>
            <w:proofErr w:type="spellStart"/>
            <w:r>
              <w:rPr>
                <w:rFonts w:cs="Times New Roman"/>
              </w:rPr>
              <w:t>м.Дубно</w:t>
            </w:r>
            <w:proofErr w:type="spellEnd"/>
            <w:r>
              <w:rPr>
                <w:rFonts w:cs="Times New Roman"/>
              </w:rPr>
              <w:t xml:space="preserve">, </w:t>
            </w:r>
            <w:proofErr w:type="spellStart"/>
            <w:r>
              <w:rPr>
                <w:rFonts w:cs="Times New Roman"/>
              </w:rPr>
              <w:t>вул.Замкова</w:t>
            </w:r>
            <w:proofErr w:type="spellEnd"/>
            <w:r>
              <w:rPr>
                <w:rFonts w:cs="Times New Roman"/>
              </w:rPr>
              <w:t>, 4</w:t>
            </w:r>
          </w:p>
        </w:tc>
      </w:tr>
      <w:tr w:rsidR="00815458">
        <w:tblPrEx>
          <w:tblCellMar>
            <w:top w:w="0" w:type="dxa"/>
            <w:bottom w:w="0" w:type="dxa"/>
          </w:tblCellMar>
        </w:tblPrEx>
        <w:tc>
          <w:tcPr>
            <w:tcW w:w="453" w:type="dxa"/>
            <w:tcBorders>
              <w:top w:val="outset" w:sz="18" w:space="0" w:color="000001"/>
              <w:left w:val="outset" w:sz="18" w:space="0" w:color="000001"/>
              <w:bottom w:val="outset" w:sz="18" w:space="0" w:color="000001"/>
              <w:right w:val="outset" w:sz="18" w:space="0" w:color="000001"/>
            </w:tcBorders>
            <w:shd w:val="clear" w:color="auto" w:fill="auto"/>
            <w:tcMar>
              <w:top w:w="60" w:type="dxa"/>
              <w:left w:w="73" w:type="dxa"/>
              <w:bottom w:w="60" w:type="dxa"/>
              <w:right w:w="60" w:type="dxa"/>
            </w:tcMar>
          </w:tcPr>
          <w:p w:rsidR="00815458" w:rsidRDefault="00000000">
            <w:pPr>
              <w:pStyle w:val="Standard"/>
              <w:rPr>
                <w:rFonts w:cs="Times New Roman"/>
              </w:rPr>
            </w:pPr>
            <w:r>
              <w:rPr>
                <w:rFonts w:cs="Times New Roman"/>
              </w:rPr>
              <w:t>2</w:t>
            </w:r>
          </w:p>
        </w:tc>
        <w:tc>
          <w:tcPr>
            <w:tcW w:w="2904" w:type="dxa"/>
            <w:gridSpan w:val="2"/>
            <w:tcBorders>
              <w:top w:val="outset" w:sz="18" w:space="0" w:color="000001"/>
              <w:left w:val="outset" w:sz="18" w:space="0" w:color="000001"/>
              <w:bottom w:val="outset" w:sz="18" w:space="0" w:color="000001"/>
              <w:right w:val="outset" w:sz="18" w:space="0" w:color="000001"/>
            </w:tcBorders>
            <w:shd w:val="clear" w:color="auto" w:fill="auto"/>
            <w:tcMar>
              <w:top w:w="60" w:type="dxa"/>
              <w:left w:w="73" w:type="dxa"/>
              <w:bottom w:w="60" w:type="dxa"/>
              <w:right w:w="60" w:type="dxa"/>
            </w:tcMar>
          </w:tcPr>
          <w:p w:rsidR="00815458" w:rsidRDefault="00000000">
            <w:pPr>
              <w:pStyle w:val="Standard"/>
              <w:rPr>
                <w:rFonts w:cs="Times New Roman"/>
              </w:rPr>
            </w:pPr>
            <w:r>
              <w:rPr>
                <w:rFonts w:cs="Times New Roman"/>
              </w:rPr>
              <w:t>Інформація щодо режиму роботи</w:t>
            </w:r>
          </w:p>
        </w:tc>
        <w:tc>
          <w:tcPr>
            <w:tcW w:w="6002" w:type="dxa"/>
            <w:tcBorders>
              <w:top w:val="outset" w:sz="18" w:space="0" w:color="000001"/>
              <w:left w:val="outset" w:sz="18" w:space="0" w:color="000001"/>
              <w:bottom w:val="outset" w:sz="18" w:space="0" w:color="000001"/>
              <w:right w:val="outset" w:sz="18" w:space="0" w:color="000001"/>
            </w:tcBorders>
            <w:shd w:val="clear" w:color="auto" w:fill="auto"/>
            <w:tcMar>
              <w:top w:w="60" w:type="dxa"/>
              <w:left w:w="73" w:type="dxa"/>
              <w:bottom w:w="60" w:type="dxa"/>
              <w:right w:w="60" w:type="dxa"/>
            </w:tcMar>
          </w:tcPr>
          <w:p w:rsidR="00815458" w:rsidRDefault="00000000">
            <w:pPr>
              <w:pStyle w:val="Standard"/>
            </w:pPr>
            <w:r>
              <w:rPr>
                <w:rFonts w:cs="Times New Roman"/>
                <w:color w:val="000000"/>
                <w:shd w:val="clear" w:color="auto" w:fill="FFFFFF"/>
              </w:rPr>
              <w:t xml:space="preserve"> Понеділок: з 08.00 до 16.00 (без перерви на обід)</w:t>
            </w:r>
            <w:r>
              <w:rPr>
                <w:rFonts w:cs="Times New Roman"/>
                <w:color w:val="000000"/>
                <w:shd w:val="clear" w:color="auto" w:fill="FFFFFF"/>
              </w:rPr>
              <w:br/>
              <w:t xml:space="preserve"> Вівторок: з 08.00 до 17.00 (без перерви на обід)</w:t>
            </w:r>
            <w:r>
              <w:rPr>
                <w:rFonts w:cs="Times New Roman"/>
                <w:color w:val="000000"/>
                <w:shd w:val="clear" w:color="auto" w:fill="FFFFFF"/>
              </w:rPr>
              <w:br/>
              <w:t xml:space="preserve"> Середа: з 08.00 до 20.00 (без перерви на обід)</w:t>
            </w:r>
            <w:r>
              <w:rPr>
                <w:rFonts w:cs="Times New Roman"/>
                <w:color w:val="000000"/>
                <w:shd w:val="clear" w:color="auto" w:fill="FFFFFF"/>
              </w:rPr>
              <w:br/>
              <w:t xml:space="preserve"> Четвер: з 08.00 до 16.00 (без перерви на обід)</w:t>
            </w:r>
            <w:r>
              <w:rPr>
                <w:rFonts w:cs="Times New Roman"/>
                <w:color w:val="000000"/>
                <w:shd w:val="clear" w:color="auto" w:fill="FFFFFF"/>
              </w:rPr>
              <w:br/>
              <w:t xml:space="preserve"> П’ятниця: з 08.00 до 16.00 (без перерви на обід)</w:t>
            </w:r>
            <w:r>
              <w:rPr>
                <w:rFonts w:cs="Times New Roman"/>
                <w:color w:val="000000"/>
                <w:shd w:val="clear" w:color="auto" w:fill="FFFFFF"/>
              </w:rPr>
              <w:br/>
              <w:t xml:space="preserve"> Субота: з 08.00 до 15.00 (без перерви на обід)</w:t>
            </w:r>
            <w:r>
              <w:rPr>
                <w:rFonts w:cs="Times New Roman"/>
                <w:color w:val="000000"/>
                <w:shd w:val="clear" w:color="auto" w:fill="FFFFFF"/>
              </w:rPr>
              <w:br/>
              <w:t xml:space="preserve"> Неділя: вихідний</w:t>
            </w:r>
          </w:p>
        </w:tc>
      </w:tr>
      <w:tr w:rsidR="00815458">
        <w:tblPrEx>
          <w:tblCellMar>
            <w:top w:w="0" w:type="dxa"/>
            <w:bottom w:w="0" w:type="dxa"/>
          </w:tblCellMar>
        </w:tblPrEx>
        <w:tc>
          <w:tcPr>
            <w:tcW w:w="453" w:type="dxa"/>
            <w:tcBorders>
              <w:top w:val="outset" w:sz="18" w:space="0" w:color="000001"/>
              <w:left w:val="outset" w:sz="18" w:space="0" w:color="000001"/>
              <w:bottom w:val="outset" w:sz="18" w:space="0" w:color="000001"/>
              <w:right w:val="outset" w:sz="18" w:space="0" w:color="000001"/>
            </w:tcBorders>
            <w:shd w:val="clear" w:color="auto" w:fill="auto"/>
            <w:tcMar>
              <w:top w:w="60" w:type="dxa"/>
              <w:left w:w="73" w:type="dxa"/>
              <w:bottom w:w="60" w:type="dxa"/>
              <w:right w:w="60" w:type="dxa"/>
            </w:tcMar>
          </w:tcPr>
          <w:p w:rsidR="00815458" w:rsidRDefault="00000000">
            <w:pPr>
              <w:pStyle w:val="Standard"/>
              <w:rPr>
                <w:rFonts w:cs="Times New Roman"/>
              </w:rPr>
            </w:pPr>
            <w:r>
              <w:rPr>
                <w:rFonts w:cs="Times New Roman"/>
              </w:rPr>
              <w:t>3</w:t>
            </w:r>
          </w:p>
        </w:tc>
        <w:tc>
          <w:tcPr>
            <w:tcW w:w="2904" w:type="dxa"/>
            <w:gridSpan w:val="2"/>
            <w:tcBorders>
              <w:top w:val="outset" w:sz="18" w:space="0" w:color="000001"/>
              <w:left w:val="outset" w:sz="18" w:space="0" w:color="000001"/>
              <w:bottom w:val="outset" w:sz="18" w:space="0" w:color="000001"/>
              <w:right w:val="outset" w:sz="18" w:space="0" w:color="000001"/>
            </w:tcBorders>
            <w:shd w:val="clear" w:color="auto" w:fill="auto"/>
            <w:tcMar>
              <w:top w:w="60" w:type="dxa"/>
              <w:left w:w="73" w:type="dxa"/>
              <w:bottom w:w="60" w:type="dxa"/>
              <w:right w:w="60" w:type="dxa"/>
            </w:tcMar>
          </w:tcPr>
          <w:p w:rsidR="00815458" w:rsidRDefault="00000000">
            <w:pPr>
              <w:pStyle w:val="Standard"/>
              <w:rPr>
                <w:rFonts w:cs="Times New Roman"/>
              </w:rPr>
            </w:pPr>
            <w:r>
              <w:rPr>
                <w:rFonts w:cs="Times New Roman"/>
              </w:rPr>
              <w:t>Телефон/факс (довідки), адреса електронної пошти та веб-сайт</w:t>
            </w:r>
          </w:p>
        </w:tc>
        <w:tc>
          <w:tcPr>
            <w:tcW w:w="6002" w:type="dxa"/>
            <w:tcBorders>
              <w:top w:val="outset" w:sz="18" w:space="0" w:color="000001"/>
              <w:left w:val="outset" w:sz="18" w:space="0" w:color="000001"/>
              <w:bottom w:val="outset" w:sz="18" w:space="0" w:color="000001"/>
              <w:right w:val="outset" w:sz="18" w:space="0" w:color="000001"/>
            </w:tcBorders>
            <w:shd w:val="clear" w:color="auto" w:fill="auto"/>
            <w:tcMar>
              <w:top w:w="60" w:type="dxa"/>
              <w:left w:w="73" w:type="dxa"/>
              <w:bottom w:w="60" w:type="dxa"/>
              <w:right w:w="60" w:type="dxa"/>
            </w:tcMar>
          </w:tcPr>
          <w:p w:rsidR="00815458" w:rsidRDefault="00000000">
            <w:pPr>
              <w:pStyle w:val="Standard"/>
              <w:jc w:val="both"/>
            </w:pPr>
            <w:r>
              <w:rPr>
                <w:rFonts w:cs="Times New Roman"/>
              </w:rPr>
              <w:t xml:space="preserve">  </w:t>
            </w:r>
            <w:proofErr w:type="spellStart"/>
            <w:r>
              <w:rPr>
                <w:rFonts w:cs="Times New Roman"/>
              </w:rPr>
              <w:t>Тел</w:t>
            </w:r>
            <w:proofErr w:type="spellEnd"/>
            <w:r>
              <w:rPr>
                <w:rFonts w:cs="Times New Roman"/>
              </w:rPr>
              <w:t>. (03656) 3-23-90, 3-21-74, 068-3960308</w:t>
            </w:r>
          </w:p>
          <w:p w:rsidR="00815458" w:rsidRDefault="00000000">
            <w:pPr>
              <w:pStyle w:val="Standard"/>
              <w:jc w:val="both"/>
            </w:pPr>
            <w:r>
              <w:rPr>
                <w:rFonts w:cs="Times New Roman"/>
              </w:rPr>
              <w:t xml:space="preserve">  E-</w:t>
            </w:r>
            <w:proofErr w:type="spellStart"/>
            <w:r>
              <w:rPr>
                <w:rFonts w:cs="Times New Roman"/>
              </w:rPr>
              <w:t>mail</w:t>
            </w:r>
            <w:proofErr w:type="spellEnd"/>
            <w:r>
              <w:rPr>
                <w:rFonts w:cs="Times New Roman"/>
              </w:rPr>
              <w:t xml:space="preserve"> міської ради: </w:t>
            </w:r>
            <w:r>
              <w:rPr>
                <w:rFonts w:cs="Times New Roman"/>
                <w:u w:val="single"/>
              </w:rPr>
              <w:t>rada@</w:t>
            </w:r>
            <w:r>
              <w:rPr>
                <w:rFonts w:cs="Times New Roman"/>
                <w:color w:val="000000"/>
                <w:u w:val="single"/>
              </w:rPr>
              <w:t>dubno-adm.rv.ua</w:t>
            </w:r>
          </w:p>
          <w:p w:rsidR="00815458" w:rsidRDefault="00000000">
            <w:pPr>
              <w:pStyle w:val="Standard"/>
              <w:jc w:val="both"/>
            </w:pPr>
            <w:r>
              <w:rPr>
                <w:rFonts w:cs="Times New Roman"/>
                <w:b/>
                <w:color w:val="000000"/>
                <w:shd w:val="clear" w:color="auto" w:fill="FFFFFF"/>
              </w:rPr>
              <w:t xml:space="preserve"> </w:t>
            </w:r>
            <w:r>
              <w:rPr>
                <w:rFonts w:cs="Times New Roman"/>
                <w:color w:val="000000"/>
                <w:shd w:val="clear" w:color="auto" w:fill="FFFFFF"/>
              </w:rPr>
              <w:t xml:space="preserve"> </w:t>
            </w:r>
            <w:hyperlink r:id="rId7" w:history="1">
              <w:r>
                <w:t>cnap@dubno-adm.rv.ua</w:t>
              </w:r>
            </w:hyperlink>
          </w:p>
          <w:p w:rsidR="00815458" w:rsidRDefault="00000000">
            <w:pPr>
              <w:pStyle w:val="Standard"/>
              <w:jc w:val="both"/>
            </w:pPr>
            <w:r>
              <w:rPr>
                <w:rFonts w:cs="Times New Roman"/>
                <w:shd w:val="clear" w:color="auto" w:fill="FFFFFF"/>
              </w:rPr>
              <w:t xml:space="preserve">  Веб-сайт: </w:t>
            </w:r>
            <w:r>
              <w:rPr>
                <w:rFonts w:cs="Times New Roman"/>
                <w:shd w:val="clear" w:color="auto" w:fill="FFFFFF"/>
                <w:lang w:val="en-US"/>
              </w:rPr>
              <w:t>www</w:t>
            </w:r>
            <w:r>
              <w:rPr>
                <w:rFonts w:cs="Times New Roman"/>
                <w:shd w:val="clear" w:color="auto" w:fill="FFFFFF"/>
                <w:lang w:val="ru-RU"/>
              </w:rPr>
              <w:t>.</w:t>
            </w:r>
            <w:proofErr w:type="spellStart"/>
            <w:r>
              <w:rPr>
                <w:rFonts w:cs="Times New Roman"/>
                <w:color w:val="000000"/>
                <w:shd w:val="clear" w:color="auto" w:fill="FFFFFF"/>
                <w:lang w:val="en-US"/>
              </w:rPr>
              <w:t>dubno</w:t>
            </w:r>
            <w:proofErr w:type="spellEnd"/>
            <w:r>
              <w:rPr>
                <w:rFonts w:cs="Times New Roman"/>
                <w:color w:val="000000"/>
                <w:shd w:val="clear" w:color="auto" w:fill="FFFFFF"/>
                <w:lang w:val="ru-RU"/>
              </w:rPr>
              <w:t>-</w:t>
            </w:r>
            <w:proofErr w:type="spellStart"/>
            <w:r>
              <w:rPr>
                <w:rFonts w:cs="Times New Roman"/>
                <w:color w:val="000000"/>
                <w:shd w:val="clear" w:color="auto" w:fill="FFFFFF"/>
                <w:lang w:val="en-US"/>
              </w:rPr>
              <w:t>adm</w:t>
            </w:r>
            <w:proofErr w:type="spellEnd"/>
            <w:r>
              <w:rPr>
                <w:rFonts w:cs="Times New Roman"/>
                <w:color w:val="000000"/>
                <w:shd w:val="clear" w:color="auto" w:fill="FFFFFF"/>
              </w:rPr>
              <w:t>.rv.ua</w:t>
            </w:r>
          </w:p>
        </w:tc>
      </w:tr>
      <w:tr w:rsidR="00815458">
        <w:tblPrEx>
          <w:tblCellMar>
            <w:top w:w="0" w:type="dxa"/>
            <w:bottom w:w="0" w:type="dxa"/>
          </w:tblCellMar>
        </w:tblPrEx>
        <w:tc>
          <w:tcPr>
            <w:tcW w:w="9359" w:type="dxa"/>
            <w:gridSpan w:val="4"/>
            <w:tcBorders>
              <w:top w:val="outset" w:sz="18" w:space="0" w:color="000001"/>
              <w:left w:val="outset" w:sz="18" w:space="0" w:color="000001"/>
              <w:bottom w:val="outset" w:sz="18" w:space="0" w:color="000001"/>
              <w:right w:val="outset" w:sz="18" w:space="0" w:color="000001"/>
            </w:tcBorders>
            <w:shd w:val="clear" w:color="auto" w:fill="FFFF00"/>
            <w:tcMar>
              <w:top w:w="60" w:type="dxa"/>
              <w:left w:w="73" w:type="dxa"/>
              <w:bottom w:w="60" w:type="dxa"/>
              <w:right w:w="60" w:type="dxa"/>
            </w:tcMar>
          </w:tcPr>
          <w:p w:rsidR="00815458" w:rsidRDefault="00000000">
            <w:pPr>
              <w:pStyle w:val="Standard"/>
              <w:jc w:val="center"/>
              <w:rPr>
                <w:rFonts w:cs="Times New Roman"/>
                <w:b/>
              </w:rPr>
            </w:pPr>
            <w:r>
              <w:rPr>
                <w:rFonts w:cs="Times New Roman"/>
                <w:b/>
              </w:rPr>
              <w:t>Нормативні акти, якими регламентується надання адміністративної послуги</w:t>
            </w:r>
          </w:p>
        </w:tc>
      </w:tr>
      <w:tr w:rsidR="00815458">
        <w:tblPrEx>
          <w:tblCellMar>
            <w:top w:w="0" w:type="dxa"/>
            <w:bottom w:w="0" w:type="dxa"/>
          </w:tblCellMar>
        </w:tblPrEx>
        <w:trPr>
          <w:trHeight w:val="1100"/>
        </w:trPr>
        <w:tc>
          <w:tcPr>
            <w:tcW w:w="453" w:type="dxa"/>
            <w:tcBorders>
              <w:top w:val="outset" w:sz="18" w:space="0" w:color="000001"/>
              <w:left w:val="outset" w:sz="18" w:space="0" w:color="000001"/>
              <w:bottom w:val="single" w:sz="4" w:space="0" w:color="00000A"/>
              <w:right w:val="outset" w:sz="18" w:space="0" w:color="000001"/>
            </w:tcBorders>
            <w:shd w:val="clear" w:color="auto" w:fill="auto"/>
            <w:tcMar>
              <w:top w:w="60" w:type="dxa"/>
              <w:left w:w="73" w:type="dxa"/>
              <w:bottom w:w="60" w:type="dxa"/>
              <w:right w:w="60" w:type="dxa"/>
            </w:tcMar>
          </w:tcPr>
          <w:p w:rsidR="00815458" w:rsidRDefault="00000000">
            <w:pPr>
              <w:pStyle w:val="Standard"/>
              <w:jc w:val="both"/>
              <w:rPr>
                <w:rFonts w:cs="Times New Roman"/>
              </w:rPr>
            </w:pPr>
            <w:r>
              <w:rPr>
                <w:rFonts w:cs="Times New Roman"/>
              </w:rPr>
              <w:t>4</w:t>
            </w:r>
          </w:p>
        </w:tc>
        <w:tc>
          <w:tcPr>
            <w:tcW w:w="2904" w:type="dxa"/>
            <w:gridSpan w:val="2"/>
            <w:tcBorders>
              <w:top w:val="outset" w:sz="18" w:space="0" w:color="000001"/>
              <w:left w:val="outset" w:sz="18" w:space="0" w:color="000001"/>
              <w:bottom w:val="single" w:sz="4" w:space="0" w:color="00000A"/>
              <w:right w:val="outset" w:sz="18" w:space="0" w:color="000001"/>
            </w:tcBorders>
            <w:shd w:val="clear" w:color="auto" w:fill="auto"/>
            <w:tcMar>
              <w:top w:w="60" w:type="dxa"/>
              <w:left w:w="73" w:type="dxa"/>
              <w:bottom w:w="60" w:type="dxa"/>
              <w:right w:w="60" w:type="dxa"/>
            </w:tcMar>
          </w:tcPr>
          <w:p w:rsidR="00815458" w:rsidRDefault="00000000">
            <w:pPr>
              <w:pStyle w:val="Standard"/>
              <w:rPr>
                <w:rFonts w:cs="Times New Roman"/>
              </w:rPr>
            </w:pPr>
            <w:r>
              <w:rPr>
                <w:rFonts w:cs="Times New Roman"/>
              </w:rPr>
              <w:t>Закони України</w:t>
            </w:r>
          </w:p>
        </w:tc>
        <w:tc>
          <w:tcPr>
            <w:tcW w:w="6002" w:type="dxa"/>
            <w:tcBorders>
              <w:top w:val="outset" w:sz="18" w:space="0" w:color="000001"/>
              <w:left w:val="outset" w:sz="18" w:space="0" w:color="000001"/>
              <w:bottom w:val="single" w:sz="4" w:space="0" w:color="00000A"/>
              <w:right w:val="outset" w:sz="18" w:space="0" w:color="000001"/>
            </w:tcBorders>
            <w:shd w:val="clear" w:color="auto" w:fill="auto"/>
            <w:tcMar>
              <w:top w:w="60" w:type="dxa"/>
              <w:left w:w="73" w:type="dxa"/>
              <w:bottom w:w="60" w:type="dxa"/>
              <w:right w:w="60" w:type="dxa"/>
            </w:tcMar>
          </w:tcPr>
          <w:p w:rsidR="00815458" w:rsidRDefault="00000000">
            <w:pPr>
              <w:pStyle w:val="Standard"/>
              <w:ind w:left="159"/>
              <w:jc w:val="both"/>
              <w:rPr>
                <w:rFonts w:eastAsia="Times New Roman" w:cs="Times New Roman"/>
              </w:rPr>
            </w:pPr>
            <w:r>
              <w:rPr>
                <w:rFonts w:eastAsia="Times New Roman" w:cs="Times New Roman"/>
              </w:rPr>
              <w:t>Закон України «Про державну реєстрацію речових прав на нерухоме майно та їх обтяжень»</w:t>
            </w:r>
          </w:p>
        </w:tc>
      </w:tr>
      <w:tr w:rsidR="00815458">
        <w:tblPrEx>
          <w:tblCellMar>
            <w:top w:w="0" w:type="dxa"/>
            <w:bottom w:w="0" w:type="dxa"/>
          </w:tblCellMar>
        </w:tblPrEx>
        <w:trPr>
          <w:trHeight w:val="1249"/>
        </w:trPr>
        <w:tc>
          <w:tcPr>
            <w:tcW w:w="453" w:type="dxa"/>
            <w:tcBorders>
              <w:top w:val="single" w:sz="4" w:space="0" w:color="00000A"/>
              <w:left w:val="outset" w:sz="18" w:space="0" w:color="000001"/>
              <w:bottom w:val="single" w:sz="4" w:space="0" w:color="00000A"/>
              <w:right w:val="outset" w:sz="18" w:space="0" w:color="000001"/>
            </w:tcBorders>
            <w:shd w:val="clear" w:color="auto" w:fill="auto"/>
            <w:tcMar>
              <w:top w:w="60" w:type="dxa"/>
              <w:left w:w="73" w:type="dxa"/>
              <w:bottom w:w="60" w:type="dxa"/>
              <w:right w:w="60" w:type="dxa"/>
            </w:tcMar>
          </w:tcPr>
          <w:p w:rsidR="00815458" w:rsidRDefault="00000000">
            <w:pPr>
              <w:pStyle w:val="Standard"/>
              <w:jc w:val="both"/>
              <w:rPr>
                <w:rFonts w:cs="Times New Roman"/>
              </w:rPr>
            </w:pPr>
            <w:r>
              <w:rPr>
                <w:rFonts w:cs="Times New Roman"/>
              </w:rPr>
              <w:t>5</w:t>
            </w:r>
          </w:p>
        </w:tc>
        <w:tc>
          <w:tcPr>
            <w:tcW w:w="2904" w:type="dxa"/>
            <w:gridSpan w:val="2"/>
            <w:tcBorders>
              <w:top w:val="single" w:sz="4" w:space="0" w:color="00000A"/>
              <w:left w:val="outset" w:sz="18" w:space="0" w:color="000001"/>
              <w:bottom w:val="single" w:sz="4" w:space="0" w:color="00000A"/>
              <w:right w:val="outset" w:sz="18" w:space="0" w:color="000001"/>
            </w:tcBorders>
            <w:shd w:val="clear" w:color="auto" w:fill="auto"/>
            <w:tcMar>
              <w:top w:w="60" w:type="dxa"/>
              <w:left w:w="73" w:type="dxa"/>
              <w:bottom w:w="60" w:type="dxa"/>
              <w:right w:w="60" w:type="dxa"/>
            </w:tcMar>
          </w:tcPr>
          <w:p w:rsidR="00815458" w:rsidRDefault="00000000">
            <w:pPr>
              <w:pStyle w:val="Standard"/>
              <w:rPr>
                <w:rFonts w:cs="Times New Roman"/>
              </w:rPr>
            </w:pPr>
            <w:r>
              <w:rPr>
                <w:rFonts w:cs="Times New Roman"/>
              </w:rPr>
              <w:t>Акти Кабінету Міністрів</w:t>
            </w:r>
          </w:p>
        </w:tc>
        <w:tc>
          <w:tcPr>
            <w:tcW w:w="6002" w:type="dxa"/>
            <w:tcBorders>
              <w:top w:val="single" w:sz="4" w:space="0" w:color="00000A"/>
              <w:left w:val="outset" w:sz="18" w:space="0" w:color="000001"/>
              <w:bottom w:val="single" w:sz="4" w:space="0" w:color="00000A"/>
              <w:right w:val="outset" w:sz="18" w:space="0" w:color="000001"/>
            </w:tcBorders>
            <w:shd w:val="clear" w:color="auto" w:fill="auto"/>
            <w:tcMar>
              <w:top w:w="60" w:type="dxa"/>
              <w:left w:w="73" w:type="dxa"/>
              <w:bottom w:w="60" w:type="dxa"/>
              <w:right w:w="60" w:type="dxa"/>
            </w:tcMar>
          </w:tcPr>
          <w:p w:rsidR="00815458" w:rsidRDefault="00000000">
            <w:pPr>
              <w:pStyle w:val="Standard"/>
              <w:ind w:left="159"/>
              <w:jc w:val="both"/>
              <w:rPr>
                <w:rFonts w:eastAsia="Times New Roman" w:cs="Times New Roman"/>
              </w:rPr>
            </w:pPr>
            <w:r>
              <w:rPr>
                <w:rFonts w:eastAsia="Times New Roman" w:cs="Times New Roman"/>
              </w:rPr>
              <w:t>Постанова Кабінету Міністрів України від 25 грудня 2015 року № 1127 «Про державну реєстрацію речових прав на нерухоме майно та їх обтяжень» (зі змінами); постанова Кабінету Міністрів України від 26 жовтня 2011 року № 1141 «Про затвердження Порядку ведення Державного реєстру речових прав на нерухоме майно» (зі змінами);</w:t>
            </w:r>
          </w:p>
          <w:p w:rsidR="00815458" w:rsidRDefault="00000000">
            <w:pPr>
              <w:pStyle w:val="Standard"/>
              <w:ind w:left="159"/>
              <w:jc w:val="both"/>
              <w:rPr>
                <w:rFonts w:eastAsia="Times New Roman" w:cs="Times New Roman"/>
              </w:rPr>
            </w:pPr>
            <w:r>
              <w:rPr>
                <w:rFonts w:eastAsia="Times New Roman" w:cs="Times New Roman"/>
              </w:rPr>
              <w:t>постанова Кабінету Міністрів України від 06 березня 2022 року № 209 «Деякі питання державної реєстрації та функціонування єдиних та державних реєстрів, держателем яких є Міністерство юстиції, в умовах воєнного стану» (зі змінами)</w:t>
            </w:r>
          </w:p>
        </w:tc>
      </w:tr>
      <w:tr w:rsidR="00815458">
        <w:tblPrEx>
          <w:tblCellMar>
            <w:top w:w="0" w:type="dxa"/>
            <w:bottom w:w="0" w:type="dxa"/>
          </w:tblCellMar>
        </w:tblPrEx>
        <w:trPr>
          <w:trHeight w:val="1997"/>
        </w:trPr>
        <w:tc>
          <w:tcPr>
            <w:tcW w:w="453" w:type="dxa"/>
            <w:tcBorders>
              <w:top w:val="single" w:sz="4" w:space="0" w:color="00000A"/>
              <w:left w:val="outset" w:sz="18" w:space="0" w:color="000001"/>
              <w:bottom w:val="outset" w:sz="18" w:space="0" w:color="000001"/>
              <w:right w:val="outset" w:sz="18" w:space="0" w:color="000001"/>
            </w:tcBorders>
            <w:shd w:val="clear" w:color="auto" w:fill="auto"/>
            <w:tcMar>
              <w:top w:w="60" w:type="dxa"/>
              <w:left w:w="73" w:type="dxa"/>
              <w:bottom w:w="60" w:type="dxa"/>
              <w:right w:w="60" w:type="dxa"/>
            </w:tcMar>
          </w:tcPr>
          <w:p w:rsidR="00815458" w:rsidRDefault="00000000">
            <w:pPr>
              <w:pStyle w:val="Standard"/>
              <w:jc w:val="both"/>
              <w:rPr>
                <w:rFonts w:cs="Times New Roman"/>
              </w:rPr>
            </w:pPr>
            <w:r>
              <w:rPr>
                <w:rFonts w:cs="Times New Roman"/>
              </w:rPr>
              <w:t>6</w:t>
            </w:r>
          </w:p>
        </w:tc>
        <w:tc>
          <w:tcPr>
            <w:tcW w:w="2904" w:type="dxa"/>
            <w:gridSpan w:val="2"/>
            <w:tcBorders>
              <w:top w:val="single" w:sz="4" w:space="0" w:color="00000A"/>
              <w:left w:val="outset" w:sz="18" w:space="0" w:color="000001"/>
              <w:bottom w:val="outset" w:sz="18" w:space="0" w:color="000001"/>
              <w:right w:val="outset" w:sz="18" w:space="0" w:color="000001"/>
            </w:tcBorders>
            <w:shd w:val="clear" w:color="auto" w:fill="auto"/>
            <w:tcMar>
              <w:top w:w="60" w:type="dxa"/>
              <w:left w:w="73" w:type="dxa"/>
              <w:bottom w:w="60" w:type="dxa"/>
              <w:right w:w="60" w:type="dxa"/>
            </w:tcMar>
          </w:tcPr>
          <w:p w:rsidR="00815458" w:rsidRDefault="00000000">
            <w:pPr>
              <w:pStyle w:val="Standard"/>
              <w:rPr>
                <w:rFonts w:cs="Times New Roman"/>
              </w:rPr>
            </w:pPr>
            <w:r>
              <w:rPr>
                <w:rFonts w:cs="Times New Roman"/>
              </w:rPr>
              <w:t>Акти центральних органів виконавчої влади</w:t>
            </w:r>
          </w:p>
        </w:tc>
        <w:tc>
          <w:tcPr>
            <w:tcW w:w="6002" w:type="dxa"/>
            <w:tcBorders>
              <w:top w:val="single" w:sz="4" w:space="0" w:color="00000A"/>
              <w:left w:val="outset" w:sz="18" w:space="0" w:color="000001"/>
              <w:bottom w:val="outset" w:sz="18" w:space="0" w:color="000001"/>
              <w:right w:val="outset" w:sz="18" w:space="0" w:color="000001"/>
            </w:tcBorders>
            <w:shd w:val="clear" w:color="auto" w:fill="auto"/>
            <w:tcMar>
              <w:top w:w="60" w:type="dxa"/>
              <w:left w:w="73" w:type="dxa"/>
              <w:bottom w:w="60" w:type="dxa"/>
              <w:right w:w="60" w:type="dxa"/>
            </w:tcMar>
          </w:tcPr>
          <w:p w:rsidR="00815458" w:rsidRDefault="00000000">
            <w:pPr>
              <w:pStyle w:val="Standard"/>
              <w:ind w:left="159"/>
              <w:jc w:val="both"/>
              <w:rPr>
                <w:rFonts w:eastAsia="Times New Roman" w:cs="Times New Roman"/>
              </w:rPr>
            </w:pPr>
            <w:r>
              <w:rPr>
                <w:rFonts w:eastAsia="Times New Roman" w:cs="Times New Roman"/>
              </w:rPr>
              <w:t>Наказ Міністерства юстиції України від 21 листопада 2016 року № 3276/5 «Про затвердження Вимог до оформлення заяв та рішень у сфері державної реєстрації речових прав на нерухоме майно та їх обтяжень», зареєстрований у Міністерстві юстиції України 21 листопада 2016 року за № 1504/29634 (зі змінами)</w:t>
            </w:r>
          </w:p>
        </w:tc>
      </w:tr>
      <w:tr w:rsidR="00815458">
        <w:tblPrEx>
          <w:tblCellMar>
            <w:top w:w="0" w:type="dxa"/>
            <w:bottom w:w="0" w:type="dxa"/>
          </w:tblCellMar>
        </w:tblPrEx>
        <w:tc>
          <w:tcPr>
            <w:tcW w:w="9359" w:type="dxa"/>
            <w:gridSpan w:val="4"/>
            <w:tcBorders>
              <w:top w:val="outset" w:sz="18" w:space="0" w:color="000001"/>
              <w:left w:val="outset" w:sz="18" w:space="0" w:color="000001"/>
              <w:bottom w:val="outset" w:sz="18" w:space="0" w:color="000001"/>
              <w:right w:val="outset" w:sz="18" w:space="0" w:color="000001"/>
            </w:tcBorders>
            <w:shd w:val="clear" w:color="auto" w:fill="FFFF00"/>
            <w:tcMar>
              <w:top w:w="60" w:type="dxa"/>
              <w:left w:w="73" w:type="dxa"/>
              <w:bottom w:w="60" w:type="dxa"/>
              <w:right w:w="60" w:type="dxa"/>
            </w:tcMar>
          </w:tcPr>
          <w:p w:rsidR="00815458" w:rsidRDefault="00000000">
            <w:pPr>
              <w:pStyle w:val="Standard"/>
              <w:jc w:val="center"/>
              <w:rPr>
                <w:rFonts w:cs="Times New Roman"/>
                <w:b/>
              </w:rPr>
            </w:pPr>
            <w:r>
              <w:rPr>
                <w:rFonts w:cs="Times New Roman"/>
                <w:b/>
              </w:rPr>
              <w:lastRenderedPageBreak/>
              <w:t>Умови отримання адміністративної послуги</w:t>
            </w:r>
          </w:p>
        </w:tc>
      </w:tr>
      <w:tr w:rsidR="00815458">
        <w:tblPrEx>
          <w:tblCellMar>
            <w:top w:w="0" w:type="dxa"/>
            <w:bottom w:w="0" w:type="dxa"/>
          </w:tblCellMar>
        </w:tblPrEx>
        <w:tc>
          <w:tcPr>
            <w:tcW w:w="453" w:type="dxa"/>
            <w:tcBorders>
              <w:top w:val="outset" w:sz="18" w:space="0" w:color="000001"/>
              <w:left w:val="outset" w:sz="18" w:space="0" w:color="000001"/>
              <w:bottom w:val="outset" w:sz="18" w:space="0" w:color="000001"/>
              <w:right w:val="outset" w:sz="18" w:space="0" w:color="000001"/>
            </w:tcBorders>
            <w:shd w:val="clear" w:color="auto" w:fill="auto"/>
            <w:tcMar>
              <w:top w:w="60" w:type="dxa"/>
              <w:left w:w="73" w:type="dxa"/>
              <w:bottom w:w="60" w:type="dxa"/>
              <w:right w:w="60" w:type="dxa"/>
            </w:tcMar>
          </w:tcPr>
          <w:p w:rsidR="00815458" w:rsidRDefault="00000000">
            <w:pPr>
              <w:pStyle w:val="Standard"/>
              <w:jc w:val="both"/>
              <w:rPr>
                <w:rFonts w:cs="Times New Roman"/>
              </w:rPr>
            </w:pPr>
            <w:r>
              <w:rPr>
                <w:rFonts w:cs="Times New Roman"/>
              </w:rPr>
              <w:t>7</w:t>
            </w:r>
          </w:p>
        </w:tc>
        <w:tc>
          <w:tcPr>
            <w:tcW w:w="2843" w:type="dxa"/>
            <w:tcBorders>
              <w:top w:val="outset" w:sz="18" w:space="0" w:color="000001"/>
              <w:left w:val="outset" w:sz="18" w:space="0" w:color="000001"/>
              <w:bottom w:val="outset" w:sz="18" w:space="0" w:color="000001"/>
              <w:right w:val="outset" w:sz="18" w:space="0" w:color="000001"/>
            </w:tcBorders>
            <w:shd w:val="clear" w:color="auto" w:fill="auto"/>
            <w:tcMar>
              <w:top w:w="60" w:type="dxa"/>
              <w:left w:w="73" w:type="dxa"/>
              <w:bottom w:w="60" w:type="dxa"/>
              <w:right w:w="60" w:type="dxa"/>
            </w:tcMar>
          </w:tcPr>
          <w:p w:rsidR="00815458" w:rsidRDefault="00000000">
            <w:pPr>
              <w:pStyle w:val="Standard"/>
              <w:rPr>
                <w:rFonts w:cs="Times New Roman"/>
              </w:rPr>
            </w:pPr>
            <w:r>
              <w:rPr>
                <w:rFonts w:cs="Times New Roman"/>
              </w:rPr>
              <w:t>Підстава для отримання</w:t>
            </w:r>
          </w:p>
          <w:p w:rsidR="00815458" w:rsidRDefault="00000000">
            <w:pPr>
              <w:pStyle w:val="Standard"/>
              <w:rPr>
                <w:rFonts w:cs="Times New Roman"/>
              </w:rPr>
            </w:pPr>
            <w:r>
              <w:rPr>
                <w:rFonts w:cs="Times New Roman"/>
              </w:rPr>
              <w:t>адміністративної послуги</w:t>
            </w:r>
          </w:p>
        </w:tc>
        <w:tc>
          <w:tcPr>
            <w:tcW w:w="6063" w:type="dxa"/>
            <w:gridSpan w:val="2"/>
            <w:tcBorders>
              <w:top w:val="outset" w:sz="18" w:space="0" w:color="000001"/>
              <w:left w:val="outset" w:sz="18" w:space="0" w:color="000001"/>
              <w:bottom w:val="outset" w:sz="18" w:space="0" w:color="000001"/>
              <w:right w:val="outset" w:sz="18" w:space="0" w:color="000001"/>
            </w:tcBorders>
            <w:shd w:val="clear" w:color="auto" w:fill="auto"/>
            <w:tcMar>
              <w:top w:w="60" w:type="dxa"/>
              <w:left w:w="73" w:type="dxa"/>
              <w:bottom w:w="60" w:type="dxa"/>
              <w:right w:w="60" w:type="dxa"/>
            </w:tcMar>
            <w:vAlign w:val="center"/>
          </w:tcPr>
          <w:p w:rsidR="00815458" w:rsidRDefault="00000000">
            <w:pPr>
              <w:pStyle w:val="Standard"/>
              <w:ind w:left="223"/>
              <w:jc w:val="both"/>
            </w:pPr>
            <w:r>
              <w:t>Заява органу місцевого самоврядування або уповноваженої особи</w:t>
            </w:r>
          </w:p>
        </w:tc>
      </w:tr>
      <w:tr w:rsidR="00815458">
        <w:tblPrEx>
          <w:tblCellMar>
            <w:top w:w="0" w:type="dxa"/>
            <w:bottom w:w="0" w:type="dxa"/>
          </w:tblCellMar>
        </w:tblPrEx>
        <w:tc>
          <w:tcPr>
            <w:tcW w:w="453" w:type="dxa"/>
            <w:tcBorders>
              <w:top w:val="outset" w:sz="18" w:space="0" w:color="000001"/>
              <w:left w:val="outset" w:sz="18" w:space="0" w:color="000001"/>
              <w:bottom w:val="outset" w:sz="18" w:space="0" w:color="000001"/>
              <w:right w:val="outset" w:sz="18" w:space="0" w:color="000001"/>
            </w:tcBorders>
            <w:shd w:val="clear" w:color="auto" w:fill="auto"/>
            <w:tcMar>
              <w:top w:w="60" w:type="dxa"/>
              <w:left w:w="73" w:type="dxa"/>
              <w:bottom w:w="60" w:type="dxa"/>
              <w:right w:w="60" w:type="dxa"/>
            </w:tcMar>
          </w:tcPr>
          <w:p w:rsidR="00815458" w:rsidRDefault="00000000">
            <w:pPr>
              <w:pStyle w:val="Standard"/>
              <w:jc w:val="both"/>
              <w:rPr>
                <w:rFonts w:cs="Times New Roman"/>
              </w:rPr>
            </w:pPr>
            <w:r>
              <w:rPr>
                <w:rFonts w:cs="Times New Roman"/>
              </w:rPr>
              <w:t>8</w:t>
            </w:r>
          </w:p>
        </w:tc>
        <w:tc>
          <w:tcPr>
            <w:tcW w:w="2843" w:type="dxa"/>
            <w:tcBorders>
              <w:top w:val="outset" w:sz="18" w:space="0" w:color="000001"/>
              <w:left w:val="outset" w:sz="18" w:space="0" w:color="000001"/>
              <w:bottom w:val="outset" w:sz="18" w:space="0" w:color="000001"/>
              <w:right w:val="outset" w:sz="18" w:space="0" w:color="000001"/>
            </w:tcBorders>
            <w:shd w:val="clear" w:color="auto" w:fill="auto"/>
            <w:tcMar>
              <w:top w:w="60" w:type="dxa"/>
              <w:left w:w="73" w:type="dxa"/>
              <w:bottom w:w="60" w:type="dxa"/>
              <w:right w:w="60" w:type="dxa"/>
            </w:tcMar>
          </w:tcPr>
          <w:p w:rsidR="00815458" w:rsidRDefault="00000000">
            <w:pPr>
              <w:pStyle w:val="Standard"/>
              <w:rPr>
                <w:rFonts w:cs="Times New Roman"/>
              </w:rPr>
            </w:pPr>
            <w:r>
              <w:rPr>
                <w:rFonts w:cs="Times New Roman"/>
              </w:rPr>
              <w:t>Вичерпний перелік</w:t>
            </w:r>
          </w:p>
          <w:p w:rsidR="00815458" w:rsidRDefault="00000000">
            <w:pPr>
              <w:pStyle w:val="Standard"/>
              <w:rPr>
                <w:rFonts w:cs="Times New Roman"/>
              </w:rPr>
            </w:pPr>
            <w:r>
              <w:rPr>
                <w:rFonts w:cs="Times New Roman"/>
              </w:rPr>
              <w:t>документів, необхідних для</w:t>
            </w:r>
          </w:p>
          <w:p w:rsidR="00815458" w:rsidRDefault="00000000">
            <w:pPr>
              <w:pStyle w:val="Standard"/>
              <w:rPr>
                <w:rFonts w:cs="Times New Roman"/>
              </w:rPr>
            </w:pPr>
            <w:r>
              <w:rPr>
                <w:rFonts w:cs="Times New Roman"/>
              </w:rPr>
              <w:t>отримання адміністративної</w:t>
            </w:r>
          </w:p>
          <w:p w:rsidR="00815458" w:rsidRDefault="00000000">
            <w:pPr>
              <w:pStyle w:val="Standard"/>
              <w:rPr>
                <w:rFonts w:cs="Times New Roman"/>
              </w:rPr>
            </w:pPr>
            <w:r>
              <w:rPr>
                <w:rFonts w:cs="Times New Roman"/>
              </w:rPr>
              <w:t>послуги</w:t>
            </w:r>
          </w:p>
        </w:tc>
        <w:tc>
          <w:tcPr>
            <w:tcW w:w="6063" w:type="dxa"/>
            <w:gridSpan w:val="2"/>
            <w:tcBorders>
              <w:top w:val="outset" w:sz="18" w:space="0" w:color="000001"/>
              <w:left w:val="outset" w:sz="18" w:space="0" w:color="000001"/>
              <w:bottom w:val="outset" w:sz="18" w:space="0" w:color="000001"/>
              <w:right w:val="outset" w:sz="18" w:space="0" w:color="000001"/>
            </w:tcBorders>
            <w:shd w:val="clear" w:color="auto" w:fill="auto"/>
            <w:tcMar>
              <w:top w:w="60" w:type="dxa"/>
              <w:left w:w="73" w:type="dxa"/>
              <w:bottom w:w="60" w:type="dxa"/>
              <w:right w:w="60" w:type="dxa"/>
            </w:tcMar>
            <w:vAlign w:val="center"/>
          </w:tcPr>
          <w:p w:rsidR="00815458" w:rsidRDefault="00000000">
            <w:pPr>
              <w:pStyle w:val="Standard"/>
              <w:ind w:left="223"/>
              <w:jc w:val="both"/>
            </w:pPr>
            <w:r>
              <w:rPr>
                <w:rFonts w:cs="Times New Roman"/>
              </w:rPr>
              <w:t>Заява про взяття на облік безхазяйного нерухомого майна</w:t>
            </w:r>
          </w:p>
        </w:tc>
      </w:tr>
      <w:tr w:rsidR="00815458">
        <w:tblPrEx>
          <w:tblCellMar>
            <w:top w:w="0" w:type="dxa"/>
            <w:bottom w:w="0" w:type="dxa"/>
          </w:tblCellMar>
        </w:tblPrEx>
        <w:tc>
          <w:tcPr>
            <w:tcW w:w="453" w:type="dxa"/>
            <w:tcBorders>
              <w:top w:val="outset" w:sz="18" w:space="0" w:color="000001"/>
              <w:left w:val="outset" w:sz="18" w:space="0" w:color="000001"/>
              <w:bottom w:val="outset" w:sz="18" w:space="0" w:color="000001"/>
              <w:right w:val="outset" w:sz="18" w:space="0" w:color="000001"/>
            </w:tcBorders>
            <w:shd w:val="clear" w:color="auto" w:fill="auto"/>
            <w:tcMar>
              <w:top w:w="60" w:type="dxa"/>
              <w:left w:w="73" w:type="dxa"/>
              <w:bottom w:w="60" w:type="dxa"/>
              <w:right w:w="60" w:type="dxa"/>
            </w:tcMar>
          </w:tcPr>
          <w:p w:rsidR="00815458" w:rsidRDefault="00000000">
            <w:pPr>
              <w:pStyle w:val="Standard"/>
              <w:jc w:val="both"/>
              <w:rPr>
                <w:rFonts w:cs="Times New Roman"/>
              </w:rPr>
            </w:pPr>
            <w:r>
              <w:rPr>
                <w:rFonts w:cs="Times New Roman"/>
              </w:rPr>
              <w:t>9</w:t>
            </w:r>
          </w:p>
        </w:tc>
        <w:tc>
          <w:tcPr>
            <w:tcW w:w="2843" w:type="dxa"/>
            <w:tcBorders>
              <w:top w:val="outset" w:sz="18" w:space="0" w:color="000001"/>
              <w:left w:val="outset" w:sz="18" w:space="0" w:color="000001"/>
              <w:bottom w:val="outset" w:sz="18" w:space="0" w:color="000001"/>
              <w:right w:val="outset" w:sz="18" w:space="0" w:color="000001"/>
            </w:tcBorders>
            <w:shd w:val="clear" w:color="auto" w:fill="auto"/>
            <w:tcMar>
              <w:top w:w="60" w:type="dxa"/>
              <w:left w:w="73" w:type="dxa"/>
              <w:bottom w:w="60" w:type="dxa"/>
              <w:right w:w="60" w:type="dxa"/>
            </w:tcMar>
          </w:tcPr>
          <w:p w:rsidR="00815458" w:rsidRDefault="00000000">
            <w:pPr>
              <w:pStyle w:val="Standard"/>
              <w:rPr>
                <w:rFonts w:cs="Times New Roman"/>
              </w:rPr>
            </w:pPr>
            <w:r>
              <w:rPr>
                <w:rFonts w:cs="Times New Roman"/>
              </w:rPr>
              <w:t>Спосіб подання документів,</w:t>
            </w:r>
          </w:p>
          <w:p w:rsidR="00815458" w:rsidRDefault="00000000">
            <w:pPr>
              <w:pStyle w:val="Standard"/>
              <w:rPr>
                <w:rFonts w:cs="Times New Roman"/>
              </w:rPr>
            </w:pPr>
            <w:r>
              <w:rPr>
                <w:rFonts w:cs="Times New Roman"/>
              </w:rPr>
              <w:t>необхідних для отримання</w:t>
            </w:r>
          </w:p>
          <w:p w:rsidR="00815458" w:rsidRDefault="00000000">
            <w:pPr>
              <w:pStyle w:val="Standard"/>
              <w:rPr>
                <w:rFonts w:cs="Times New Roman"/>
              </w:rPr>
            </w:pPr>
            <w:r>
              <w:rPr>
                <w:rFonts w:cs="Times New Roman"/>
              </w:rPr>
              <w:t>адміністративної послуги</w:t>
            </w:r>
          </w:p>
        </w:tc>
        <w:tc>
          <w:tcPr>
            <w:tcW w:w="6063" w:type="dxa"/>
            <w:gridSpan w:val="2"/>
            <w:tcBorders>
              <w:top w:val="outset" w:sz="18" w:space="0" w:color="000001"/>
              <w:left w:val="outset" w:sz="18" w:space="0" w:color="000001"/>
              <w:bottom w:val="outset" w:sz="18" w:space="0" w:color="000001"/>
              <w:right w:val="outset" w:sz="18" w:space="0" w:color="000001"/>
            </w:tcBorders>
            <w:shd w:val="clear" w:color="auto" w:fill="auto"/>
            <w:tcMar>
              <w:top w:w="60" w:type="dxa"/>
              <w:left w:w="73" w:type="dxa"/>
              <w:bottom w:w="60" w:type="dxa"/>
              <w:right w:w="60" w:type="dxa"/>
            </w:tcMar>
            <w:vAlign w:val="center"/>
          </w:tcPr>
          <w:p w:rsidR="00815458" w:rsidRDefault="00000000">
            <w:pPr>
              <w:pStyle w:val="Standard"/>
              <w:ind w:left="223"/>
              <w:jc w:val="both"/>
            </w:pPr>
            <w:r>
              <w:rPr>
                <w:rFonts w:cs="Times New Roman"/>
                <w:color w:val="000000"/>
                <w:shd w:val="clear" w:color="auto" w:fill="FFFFFF"/>
              </w:rPr>
              <w:t>Уповноваженою особою органу місцевого самоврядування або уповноваженою ним особою у паперовій формі</w:t>
            </w:r>
          </w:p>
        </w:tc>
      </w:tr>
      <w:tr w:rsidR="00815458">
        <w:tblPrEx>
          <w:tblCellMar>
            <w:top w:w="0" w:type="dxa"/>
            <w:bottom w:w="0" w:type="dxa"/>
          </w:tblCellMar>
        </w:tblPrEx>
        <w:tc>
          <w:tcPr>
            <w:tcW w:w="453" w:type="dxa"/>
            <w:tcBorders>
              <w:top w:val="outset" w:sz="18" w:space="0" w:color="000001"/>
              <w:left w:val="outset" w:sz="18" w:space="0" w:color="000001"/>
              <w:bottom w:val="outset" w:sz="18" w:space="0" w:color="000001"/>
              <w:right w:val="outset" w:sz="18" w:space="0" w:color="000001"/>
            </w:tcBorders>
            <w:shd w:val="clear" w:color="auto" w:fill="auto"/>
            <w:tcMar>
              <w:top w:w="60" w:type="dxa"/>
              <w:left w:w="73" w:type="dxa"/>
              <w:bottom w:w="60" w:type="dxa"/>
              <w:right w:w="60" w:type="dxa"/>
            </w:tcMar>
          </w:tcPr>
          <w:p w:rsidR="00815458" w:rsidRDefault="00000000">
            <w:pPr>
              <w:pStyle w:val="Standard"/>
              <w:jc w:val="both"/>
              <w:rPr>
                <w:rFonts w:cs="Times New Roman"/>
              </w:rPr>
            </w:pPr>
            <w:r>
              <w:rPr>
                <w:rFonts w:cs="Times New Roman"/>
              </w:rPr>
              <w:t>10</w:t>
            </w:r>
          </w:p>
        </w:tc>
        <w:tc>
          <w:tcPr>
            <w:tcW w:w="2843" w:type="dxa"/>
            <w:tcBorders>
              <w:top w:val="outset" w:sz="18" w:space="0" w:color="000001"/>
              <w:left w:val="outset" w:sz="18" w:space="0" w:color="000001"/>
              <w:bottom w:val="outset" w:sz="18" w:space="0" w:color="000001"/>
              <w:right w:val="outset" w:sz="18" w:space="0" w:color="000001"/>
            </w:tcBorders>
            <w:shd w:val="clear" w:color="auto" w:fill="auto"/>
            <w:tcMar>
              <w:top w:w="60" w:type="dxa"/>
              <w:left w:w="73" w:type="dxa"/>
              <w:bottom w:w="60" w:type="dxa"/>
              <w:right w:w="60" w:type="dxa"/>
            </w:tcMar>
          </w:tcPr>
          <w:p w:rsidR="00815458" w:rsidRDefault="00000000">
            <w:pPr>
              <w:pStyle w:val="Standard"/>
              <w:rPr>
                <w:rFonts w:cs="Times New Roman"/>
              </w:rPr>
            </w:pPr>
            <w:r>
              <w:rPr>
                <w:rFonts w:cs="Times New Roman"/>
              </w:rPr>
              <w:t>Платність (безоплатність)</w:t>
            </w:r>
          </w:p>
          <w:p w:rsidR="00815458" w:rsidRDefault="00000000">
            <w:pPr>
              <w:pStyle w:val="Standard"/>
              <w:rPr>
                <w:rFonts w:cs="Times New Roman"/>
              </w:rPr>
            </w:pPr>
            <w:r>
              <w:rPr>
                <w:rFonts w:cs="Times New Roman"/>
              </w:rPr>
              <w:t>надання адміністративної</w:t>
            </w:r>
          </w:p>
          <w:p w:rsidR="00815458" w:rsidRDefault="00000000">
            <w:pPr>
              <w:pStyle w:val="Standard"/>
              <w:rPr>
                <w:rFonts w:cs="Times New Roman"/>
              </w:rPr>
            </w:pPr>
            <w:r>
              <w:rPr>
                <w:rFonts w:cs="Times New Roman"/>
              </w:rPr>
              <w:t>послуги</w:t>
            </w:r>
          </w:p>
        </w:tc>
        <w:tc>
          <w:tcPr>
            <w:tcW w:w="6063" w:type="dxa"/>
            <w:gridSpan w:val="2"/>
            <w:tcBorders>
              <w:top w:val="outset" w:sz="18" w:space="0" w:color="000001"/>
              <w:left w:val="outset" w:sz="18" w:space="0" w:color="000001"/>
              <w:bottom w:val="outset" w:sz="18" w:space="0" w:color="000001"/>
              <w:right w:val="outset" w:sz="18" w:space="0" w:color="000001"/>
            </w:tcBorders>
            <w:shd w:val="clear" w:color="auto" w:fill="auto"/>
            <w:tcMar>
              <w:top w:w="60" w:type="dxa"/>
              <w:left w:w="73" w:type="dxa"/>
              <w:bottom w:w="60" w:type="dxa"/>
              <w:right w:w="60" w:type="dxa"/>
            </w:tcMar>
            <w:vAlign w:val="center"/>
          </w:tcPr>
          <w:p w:rsidR="00815458" w:rsidRDefault="00000000">
            <w:pPr>
              <w:pStyle w:val="Standard"/>
              <w:ind w:left="223"/>
              <w:rPr>
                <w:rFonts w:cs="Times New Roman"/>
              </w:rPr>
            </w:pPr>
            <w:r>
              <w:rPr>
                <w:rFonts w:cs="Times New Roman"/>
              </w:rPr>
              <w:t>Безоплатно</w:t>
            </w:r>
          </w:p>
        </w:tc>
      </w:tr>
      <w:tr w:rsidR="00815458">
        <w:tblPrEx>
          <w:tblCellMar>
            <w:top w:w="0" w:type="dxa"/>
            <w:bottom w:w="0" w:type="dxa"/>
          </w:tblCellMar>
        </w:tblPrEx>
        <w:trPr>
          <w:trHeight w:val="951"/>
        </w:trPr>
        <w:tc>
          <w:tcPr>
            <w:tcW w:w="453" w:type="dxa"/>
            <w:tcBorders>
              <w:top w:val="outset" w:sz="18" w:space="0" w:color="000001"/>
              <w:left w:val="outset" w:sz="18" w:space="0" w:color="000001"/>
              <w:bottom w:val="single" w:sz="4" w:space="0" w:color="00000A"/>
              <w:right w:val="outset" w:sz="18" w:space="0" w:color="000001"/>
            </w:tcBorders>
            <w:shd w:val="clear" w:color="auto" w:fill="auto"/>
            <w:tcMar>
              <w:top w:w="60" w:type="dxa"/>
              <w:left w:w="73" w:type="dxa"/>
              <w:bottom w:w="60" w:type="dxa"/>
              <w:right w:w="60" w:type="dxa"/>
            </w:tcMar>
          </w:tcPr>
          <w:p w:rsidR="00815458" w:rsidRDefault="00000000">
            <w:pPr>
              <w:pStyle w:val="Standard"/>
              <w:jc w:val="both"/>
              <w:rPr>
                <w:rFonts w:cs="Times New Roman"/>
              </w:rPr>
            </w:pPr>
            <w:r>
              <w:rPr>
                <w:rFonts w:cs="Times New Roman"/>
              </w:rPr>
              <w:t>11</w:t>
            </w:r>
          </w:p>
        </w:tc>
        <w:tc>
          <w:tcPr>
            <w:tcW w:w="2843" w:type="dxa"/>
            <w:tcBorders>
              <w:top w:val="outset" w:sz="18" w:space="0" w:color="000001"/>
              <w:left w:val="outset" w:sz="18" w:space="0" w:color="000001"/>
              <w:bottom w:val="single" w:sz="4" w:space="0" w:color="00000A"/>
              <w:right w:val="outset" w:sz="18" w:space="0" w:color="000001"/>
            </w:tcBorders>
            <w:shd w:val="clear" w:color="auto" w:fill="auto"/>
            <w:tcMar>
              <w:top w:w="60" w:type="dxa"/>
              <w:left w:w="73" w:type="dxa"/>
              <w:bottom w:w="60" w:type="dxa"/>
              <w:right w:w="60" w:type="dxa"/>
            </w:tcMar>
          </w:tcPr>
          <w:p w:rsidR="00815458" w:rsidRDefault="00000000">
            <w:pPr>
              <w:pStyle w:val="Standard"/>
              <w:rPr>
                <w:rFonts w:cs="Times New Roman"/>
              </w:rPr>
            </w:pPr>
            <w:r>
              <w:rPr>
                <w:rFonts w:cs="Times New Roman"/>
              </w:rPr>
              <w:t>Строк надання</w:t>
            </w:r>
          </w:p>
          <w:p w:rsidR="00815458" w:rsidRDefault="00000000">
            <w:pPr>
              <w:pStyle w:val="Standard"/>
              <w:rPr>
                <w:rFonts w:cs="Times New Roman"/>
              </w:rPr>
            </w:pPr>
            <w:r>
              <w:rPr>
                <w:rFonts w:cs="Times New Roman"/>
              </w:rPr>
              <w:t>адміністративної послуги</w:t>
            </w:r>
          </w:p>
        </w:tc>
        <w:tc>
          <w:tcPr>
            <w:tcW w:w="6063" w:type="dxa"/>
            <w:gridSpan w:val="2"/>
            <w:tcBorders>
              <w:top w:val="outset" w:sz="18" w:space="0" w:color="000001"/>
              <w:left w:val="outset" w:sz="18" w:space="0" w:color="000001"/>
              <w:bottom w:val="single" w:sz="4" w:space="0" w:color="00000A"/>
              <w:right w:val="outset" w:sz="18" w:space="0" w:color="000001"/>
            </w:tcBorders>
            <w:shd w:val="clear" w:color="auto" w:fill="auto"/>
            <w:tcMar>
              <w:top w:w="60" w:type="dxa"/>
              <w:left w:w="73" w:type="dxa"/>
              <w:bottom w:w="60" w:type="dxa"/>
              <w:right w:w="60" w:type="dxa"/>
            </w:tcMar>
            <w:vAlign w:val="center"/>
          </w:tcPr>
          <w:p w:rsidR="00815458" w:rsidRDefault="00000000">
            <w:pPr>
              <w:pStyle w:val="Standard"/>
              <w:ind w:left="223"/>
              <w:jc w:val="both"/>
              <w:rPr>
                <w:rFonts w:eastAsia="Times New Roman" w:cs="Times New Roman"/>
              </w:rPr>
            </w:pPr>
            <w:r>
              <w:rPr>
                <w:rFonts w:eastAsia="Times New Roman" w:cs="Times New Roman"/>
              </w:rPr>
              <w:t>Надається в день реєстрації відповідної заяви в Державному реєстрі речових прав на нерухоме майно</w:t>
            </w:r>
          </w:p>
        </w:tc>
      </w:tr>
      <w:tr w:rsidR="00815458">
        <w:tblPrEx>
          <w:tblCellMar>
            <w:top w:w="0" w:type="dxa"/>
            <w:bottom w:w="0" w:type="dxa"/>
          </w:tblCellMar>
        </w:tblPrEx>
        <w:trPr>
          <w:trHeight w:val="135"/>
        </w:trPr>
        <w:tc>
          <w:tcPr>
            <w:tcW w:w="453" w:type="dxa"/>
            <w:tcBorders>
              <w:top w:val="single" w:sz="4" w:space="0" w:color="00000A"/>
              <w:left w:val="outset" w:sz="18" w:space="0" w:color="000001"/>
              <w:bottom w:val="single" w:sz="4" w:space="0" w:color="00000A"/>
              <w:right w:val="outset" w:sz="18" w:space="0" w:color="000001"/>
            </w:tcBorders>
            <w:shd w:val="clear" w:color="auto" w:fill="auto"/>
            <w:tcMar>
              <w:top w:w="60" w:type="dxa"/>
              <w:left w:w="73" w:type="dxa"/>
              <w:bottom w:w="60" w:type="dxa"/>
              <w:right w:w="60" w:type="dxa"/>
            </w:tcMar>
          </w:tcPr>
          <w:p w:rsidR="00815458" w:rsidRDefault="00000000">
            <w:pPr>
              <w:pStyle w:val="Standard"/>
              <w:jc w:val="both"/>
              <w:rPr>
                <w:rFonts w:cs="Times New Roman"/>
              </w:rPr>
            </w:pPr>
            <w:r>
              <w:rPr>
                <w:rFonts w:cs="Times New Roman"/>
              </w:rPr>
              <w:t>12</w:t>
            </w:r>
          </w:p>
        </w:tc>
        <w:tc>
          <w:tcPr>
            <w:tcW w:w="2843" w:type="dxa"/>
            <w:tcBorders>
              <w:top w:val="single" w:sz="4" w:space="0" w:color="00000A"/>
              <w:left w:val="outset" w:sz="18" w:space="0" w:color="000001"/>
              <w:bottom w:val="single" w:sz="4" w:space="0" w:color="00000A"/>
              <w:right w:val="outset" w:sz="18" w:space="0" w:color="000001"/>
            </w:tcBorders>
            <w:shd w:val="clear" w:color="auto" w:fill="auto"/>
            <w:tcMar>
              <w:top w:w="60" w:type="dxa"/>
              <w:left w:w="73" w:type="dxa"/>
              <w:bottom w:w="60" w:type="dxa"/>
              <w:right w:w="60" w:type="dxa"/>
            </w:tcMar>
          </w:tcPr>
          <w:p w:rsidR="00815458" w:rsidRDefault="00000000">
            <w:pPr>
              <w:pStyle w:val="Standard"/>
              <w:rPr>
                <w:rFonts w:cs="Times New Roman"/>
              </w:rPr>
            </w:pPr>
            <w:r>
              <w:rPr>
                <w:rFonts w:cs="Times New Roman"/>
              </w:rPr>
              <w:t>Перелік підстав для зупинення розгляду документів, поданих для державної реєстрації</w:t>
            </w:r>
          </w:p>
        </w:tc>
        <w:tc>
          <w:tcPr>
            <w:tcW w:w="6063" w:type="dxa"/>
            <w:gridSpan w:val="2"/>
            <w:tcBorders>
              <w:top w:val="single" w:sz="4" w:space="0" w:color="00000A"/>
              <w:left w:val="outset" w:sz="18" w:space="0" w:color="000001"/>
              <w:bottom w:val="single" w:sz="4" w:space="0" w:color="00000A"/>
              <w:right w:val="outset" w:sz="18" w:space="0" w:color="000001"/>
            </w:tcBorders>
            <w:shd w:val="clear" w:color="auto" w:fill="auto"/>
            <w:tcMar>
              <w:top w:w="60" w:type="dxa"/>
              <w:left w:w="73" w:type="dxa"/>
              <w:bottom w:w="60" w:type="dxa"/>
              <w:right w:w="60" w:type="dxa"/>
            </w:tcMar>
            <w:vAlign w:val="center"/>
          </w:tcPr>
          <w:p w:rsidR="00815458" w:rsidRDefault="00000000">
            <w:pPr>
              <w:pStyle w:val="Standard"/>
              <w:ind w:left="223"/>
              <w:jc w:val="both"/>
            </w:pPr>
            <w:r>
              <w:t>1) подання документів для державної реєстрації прав не в повному обсязі, передбаченому законодавством;</w:t>
            </w:r>
          </w:p>
          <w:p w:rsidR="00815458" w:rsidRDefault="00000000">
            <w:pPr>
              <w:pStyle w:val="Standard"/>
              <w:ind w:left="223"/>
              <w:jc w:val="both"/>
            </w:pPr>
            <w:r>
              <w:t>2) неподання заявником чи неотримання державним реєстратором у порядку, визначеному у пункті 3 частини третьої статті 10 Закону України «Про державну реєстрацію речових прав на нерухоме майно», інформації про зареєстровані до 01 січня 2013 року речові права на відповідне нерухоме майно, якщо наявність такої інформації є необхідною для державної реєстрації прав</w:t>
            </w:r>
          </w:p>
        </w:tc>
      </w:tr>
      <w:tr w:rsidR="00815458">
        <w:tblPrEx>
          <w:tblCellMar>
            <w:top w:w="0" w:type="dxa"/>
            <w:bottom w:w="0" w:type="dxa"/>
          </w:tblCellMar>
        </w:tblPrEx>
        <w:trPr>
          <w:trHeight w:val="285"/>
        </w:trPr>
        <w:tc>
          <w:tcPr>
            <w:tcW w:w="453" w:type="dxa"/>
            <w:tcBorders>
              <w:top w:val="single" w:sz="4" w:space="0" w:color="00000A"/>
              <w:left w:val="outset" w:sz="18" w:space="0" w:color="000001"/>
              <w:bottom w:val="single" w:sz="4" w:space="0" w:color="00000A"/>
              <w:right w:val="outset" w:sz="18" w:space="0" w:color="000001"/>
            </w:tcBorders>
            <w:shd w:val="clear" w:color="auto" w:fill="auto"/>
            <w:tcMar>
              <w:top w:w="60" w:type="dxa"/>
              <w:left w:w="73" w:type="dxa"/>
              <w:bottom w:w="60" w:type="dxa"/>
              <w:right w:w="60" w:type="dxa"/>
            </w:tcMar>
          </w:tcPr>
          <w:p w:rsidR="00815458" w:rsidRDefault="00000000">
            <w:pPr>
              <w:pStyle w:val="Standard"/>
              <w:jc w:val="both"/>
              <w:rPr>
                <w:rFonts w:cs="Times New Roman"/>
              </w:rPr>
            </w:pPr>
            <w:r>
              <w:rPr>
                <w:rFonts w:cs="Times New Roman"/>
              </w:rPr>
              <w:t>13</w:t>
            </w:r>
          </w:p>
        </w:tc>
        <w:tc>
          <w:tcPr>
            <w:tcW w:w="2843" w:type="dxa"/>
            <w:tcBorders>
              <w:top w:val="single" w:sz="4" w:space="0" w:color="00000A"/>
              <w:left w:val="outset" w:sz="18" w:space="0" w:color="000001"/>
              <w:bottom w:val="single" w:sz="4" w:space="0" w:color="00000A"/>
              <w:right w:val="outset" w:sz="18" w:space="0" w:color="000001"/>
            </w:tcBorders>
            <w:shd w:val="clear" w:color="auto" w:fill="auto"/>
            <w:tcMar>
              <w:top w:w="60" w:type="dxa"/>
              <w:left w:w="73" w:type="dxa"/>
              <w:bottom w:w="60" w:type="dxa"/>
              <w:right w:w="60" w:type="dxa"/>
            </w:tcMar>
          </w:tcPr>
          <w:p w:rsidR="00815458" w:rsidRDefault="00000000">
            <w:pPr>
              <w:pStyle w:val="Standard"/>
              <w:rPr>
                <w:rFonts w:cs="Times New Roman"/>
              </w:rPr>
            </w:pPr>
            <w:r>
              <w:rPr>
                <w:rFonts w:cs="Times New Roman"/>
              </w:rPr>
              <w:t>Перелік підстав для відмови</w:t>
            </w:r>
          </w:p>
          <w:p w:rsidR="00815458" w:rsidRDefault="00000000">
            <w:pPr>
              <w:pStyle w:val="Standard"/>
            </w:pPr>
            <w:r>
              <w:rPr>
                <w:rFonts w:cs="Times New Roman"/>
              </w:rPr>
              <w:t>у державній реєстрації</w:t>
            </w:r>
            <w:r>
              <w:t xml:space="preserve">1) безхазяйне майно не підлягає обліку відповідно до закону; 2) із заявою про взяття на облік безхазяйного нерухомого майна звернулася неналежна особа; 3) у Державному реєстрі речових прав на нерухоме майно наявні записи про державну реєстрацію прав на нерухоме майно, щодо якого подано заяву про </w:t>
            </w:r>
            <w:r>
              <w:lastRenderedPageBreak/>
              <w:t>взяття на облік</w:t>
            </w:r>
          </w:p>
        </w:tc>
        <w:tc>
          <w:tcPr>
            <w:tcW w:w="6063" w:type="dxa"/>
            <w:gridSpan w:val="2"/>
            <w:tcBorders>
              <w:top w:val="single" w:sz="4" w:space="0" w:color="00000A"/>
              <w:left w:val="outset" w:sz="18" w:space="0" w:color="000001"/>
              <w:bottom w:val="single" w:sz="4" w:space="0" w:color="00000A"/>
              <w:right w:val="outset" w:sz="18" w:space="0" w:color="000001"/>
            </w:tcBorders>
            <w:shd w:val="clear" w:color="auto" w:fill="auto"/>
            <w:tcMar>
              <w:top w:w="60" w:type="dxa"/>
              <w:left w:w="73" w:type="dxa"/>
              <w:bottom w:w="60" w:type="dxa"/>
              <w:right w:w="60" w:type="dxa"/>
            </w:tcMar>
            <w:vAlign w:val="center"/>
          </w:tcPr>
          <w:p w:rsidR="00815458" w:rsidRDefault="00000000">
            <w:pPr>
              <w:pStyle w:val="Standard"/>
              <w:ind w:left="223"/>
              <w:jc w:val="both"/>
            </w:pPr>
            <w:r>
              <w:rPr>
                <w:rFonts w:eastAsia="Times New Roman" w:cs="Times New Roman"/>
              </w:rPr>
              <w:lastRenderedPageBreak/>
              <w:t>1) безхазяйне майно не підлягає обліку відповідно до закону;</w:t>
            </w:r>
          </w:p>
          <w:p w:rsidR="00815458" w:rsidRDefault="00000000">
            <w:pPr>
              <w:pStyle w:val="Standard"/>
              <w:ind w:left="223"/>
              <w:jc w:val="both"/>
              <w:rPr>
                <w:rFonts w:eastAsia="Times New Roman" w:cs="Times New Roman"/>
              </w:rPr>
            </w:pPr>
            <w:r>
              <w:rPr>
                <w:rFonts w:eastAsia="Times New Roman" w:cs="Times New Roman"/>
              </w:rPr>
              <w:t>2) із заявою про взяття на облік безхазяйного нерухомого майна звернулася неналежна особа;</w:t>
            </w:r>
          </w:p>
          <w:p w:rsidR="00815458" w:rsidRDefault="00000000">
            <w:pPr>
              <w:pStyle w:val="Standard"/>
              <w:ind w:left="223"/>
              <w:jc w:val="both"/>
              <w:rPr>
                <w:rFonts w:eastAsia="Times New Roman" w:cs="Times New Roman"/>
              </w:rPr>
            </w:pPr>
            <w:r>
              <w:rPr>
                <w:rFonts w:eastAsia="Times New Roman" w:cs="Times New Roman"/>
              </w:rPr>
              <w:t>3) у Державному реєстрі речових прав на нерухоме майно наявні записи про державну реєстрацію прав на нерухоме майно, щодо якого подано заяву про взяття на облік</w:t>
            </w:r>
          </w:p>
        </w:tc>
      </w:tr>
      <w:tr w:rsidR="00815458">
        <w:tblPrEx>
          <w:tblCellMar>
            <w:top w:w="0" w:type="dxa"/>
            <w:bottom w:w="0" w:type="dxa"/>
          </w:tblCellMar>
        </w:tblPrEx>
        <w:trPr>
          <w:trHeight w:val="1888"/>
        </w:trPr>
        <w:tc>
          <w:tcPr>
            <w:tcW w:w="453" w:type="dxa"/>
            <w:tcBorders>
              <w:top w:val="single" w:sz="4" w:space="0" w:color="00000A"/>
              <w:left w:val="outset" w:sz="18" w:space="0" w:color="000001"/>
              <w:bottom w:val="single" w:sz="4" w:space="0" w:color="00000A"/>
              <w:right w:val="outset" w:sz="18" w:space="0" w:color="000001"/>
            </w:tcBorders>
            <w:shd w:val="clear" w:color="auto" w:fill="auto"/>
            <w:tcMar>
              <w:top w:w="60" w:type="dxa"/>
              <w:left w:w="73" w:type="dxa"/>
              <w:bottom w:w="60" w:type="dxa"/>
              <w:right w:w="60" w:type="dxa"/>
            </w:tcMar>
          </w:tcPr>
          <w:p w:rsidR="00815458" w:rsidRDefault="00000000">
            <w:pPr>
              <w:pStyle w:val="Standard"/>
              <w:jc w:val="both"/>
              <w:rPr>
                <w:rFonts w:cs="Times New Roman"/>
              </w:rPr>
            </w:pPr>
            <w:r>
              <w:rPr>
                <w:rFonts w:cs="Times New Roman"/>
              </w:rPr>
              <w:t>14</w:t>
            </w:r>
          </w:p>
        </w:tc>
        <w:tc>
          <w:tcPr>
            <w:tcW w:w="2843" w:type="dxa"/>
            <w:tcBorders>
              <w:top w:val="single" w:sz="4" w:space="0" w:color="00000A"/>
              <w:left w:val="outset" w:sz="18" w:space="0" w:color="000001"/>
              <w:bottom w:val="single" w:sz="4" w:space="0" w:color="00000A"/>
              <w:right w:val="outset" w:sz="18" w:space="0" w:color="000001"/>
            </w:tcBorders>
            <w:shd w:val="clear" w:color="auto" w:fill="auto"/>
            <w:tcMar>
              <w:top w:w="60" w:type="dxa"/>
              <w:left w:w="73" w:type="dxa"/>
              <w:bottom w:w="60" w:type="dxa"/>
              <w:right w:w="60" w:type="dxa"/>
            </w:tcMar>
          </w:tcPr>
          <w:p w:rsidR="00815458" w:rsidRDefault="00000000">
            <w:pPr>
              <w:pStyle w:val="Standard"/>
              <w:rPr>
                <w:rFonts w:cs="Times New Roman"/>
              </w:rPr>
            </w:pPr>
            <w:r>
              <w:rPr>
                <w:rFonts w:cs="Times New Roman"/>
              </w:rPr>
              <w:t>Результат надання</w:t>
            </w:r>
          </w:p>
          <w:p w:rsidR="00815458" w:rsidRDefault="00000000">
            <w:pPr>
              <w:pStyle w:val="Standard"/>
              <w:rPr>
                <w:rFonts w:cs="Times New Roman"/>
              </w:rPr>
            </w:pPr>
            <w:r>
              <w:rPr>
                <w:rFonts w:cs="Times New Roman"/>
              </w:rPr>
              <w:t>адміністративної послуги</w:t>
            </w:r>
          </w:p>
        </w:tc>
        <w:tc>
          <w:tcPr>
            <w:tcW w:w="6063" w:type="dxa"/>
            <w:gridSpan w:val="2"/>
            <w:tcBorders>
              <w:top w:val="single" w:sz="4" w:space="0" w:color="00000A"/>
              <w:left w:val="outset" w:sz="18" w:space="0" w:color="000001"/>
              <w:bottom w:val="single" w:sz="4" w:space="0" w:color="00000A"/>
              <w:right w:val="outset" w:sz="18" w:space="0" w:color="000001"/>
            </w:tcBorders>
            <w:shd w:val="clear" w:color="auto" w:fill="auto"/>
            <w:tcMar>
              <w:top w:w="60" w:type="dxa"/>
              <w:left w:w="73" w:type="dxa"/>
              <w:bottom w:w="60" w:type="dxa"/>
              <w:right w:w="60" w:type="dxa"/>
            </w:tcMar>
            <w:vAlign w:val="center"/>
          </w:tcPr>
          <w:p w:rsidR="00815458" w:rsidRDefault="00000000">
            <w:pPr>
              <w:pStyle w:val="Standard"/>
              <w:ind w:left="223"/>
              <w:jc w:val="both"/>
              <w:rPr>
                <w:rFonts w:eastAsia="Times New Roman" w:cs="Times New Roman"/>
              </w:rPr>
            </w:pPr>
            <w:r>
              <w:rPr>
                <w:rFonts w:eastAsia="Times New Roman" w:cs="Times New Roman"/>
              </w:rPr>
              <w:t>1) рішення про взяття на облік безхазяйного нерухомого майна; внесення до спеціального розділу Державного реєстру речових прав на нерухоме майно відповідних відомостей про взяття на облік нерухомого майна, про об’єкти та суб’єктів цих прав;</w:t>
            </w:r>
          </w:p>
          <w:p w:rsidR="00815458" w:rsidRDefault="00000000">
            <w:pPr>
              <w:pStyle w:val="Standard"/>
              <w:ind w:left="223"/>
              <w:jc w:val="both"/>
              <w:rPr>
                <w:rFonts w:eastAsia="Times New Roman" w:cs="Times New Roman"/>
              </w:rPr>
            </w:pPr>
            <w:r>
              <w:rPr>
                <w:rFonts w:eastAsia="Times New Roman" w:cs="Times New Roman"/>
              </w:rPr>
              <w:t>2) рішення про відмову у взятті на облік безхазяйного нерухомого майна</w:t>
            </w:r>
          </w:p>
        </w:tc>
      </w:tr>
      <w:tr w:rsidR="00815458">
        <w:tblPrEx>
          <w:tblCellMar>
            <w:top w:w="0" w:type="dxa"/>
            <w:bottom w:w="0" w:type="dxa"/>
          </w:tblCellMar>
        </w:tblPrEx>
        <w:trPr>
          <w:trHeight w:val="122"/>
        </w:trPr>
        <w:tc>
          <w:tcPr>
            <w:tcW w:w="453" w:type="dxa"/>
            <w:tcBorders>
              <w:top w:val="single" w:sz="4" w:space="0" w:color="00000A"/>
              <w:left w:val="single" w:sz="4" w:space="0" w:color="00000A"/>
              <w:bottom w:val="outset" w:sz="18" w:space="0" w:color="000001"/>
              <w:right w:val="single" w:sz="4" w:space="0" w:color="00000A"/>
            </w:tcBorders>
            <w:shd w:val="clear" w:color="auto" w:fill="auto"/>
            <w:tcMar>
              <w:top w:w="60" w:type="dxa"/>
              <w:left w:w="73" w:type="dxa"/>
              <w:bottom w:w="60" w:type="dxa"/>
              <w:right w:w="60" w:type="dxa"/>
            </w:tcMar>
          </w:tcPr>
          <w:p w:rsidR="00815458" w:rsidRDefault="00000000">
            <w:pPr>
              <w:pStyle w:val="Standard"/>
              <w:jc w:val="both"/>
              <w:rPr>
                <w:rFonts w:cs="Times New Roman"/>
              </w:rPr>
            </w:pPr>
            <w:r>
              <w:rPr>
                <w:rFonts w:cs="Times New Roman"/>
              </w:rPr>
              <w:t>15</w:t>
            </w:r>
          </w:p>
        </w:tc>
        <w:tc>
          <w:tcPr>
            <w:tcW w:w="2843" w:type="dxa"/>
            <w:tcBorders>
              <w:top w:val="single" w:sz="4" w:space="0" w:color="00000A"/>
              <w:left w:val="single" w:sz="4" w:space="0" w:color="00000A"/>
              <w:bottom w:val="outset" w:sz="18" w:space="0" w:color="000001"/>
              <w:right w:val="outset" w:sz="18" w:space="0" w:color="000001"/>
            </w:tcBorders>
            <w:shd w:val="clear" w:color="auto" w:fill="auto"/>
            <w:tcMar>
              <w:top w:w="60" w:type="dxa"/>
              <w:left w:w="73" w:type="dxa"/>
              <w:bottom w:w="60" w:type="dxa"/>
              <w:right w:w="60" w:type="dxa"/>
            </w:tcMar>
          </w:tcPr>
          <w:p w:rsidR="00815458" w:rsidRDefault="00000000">
            <w:pPr>
              <w:pStyle w:val="Standard"/>
              <w:rPr>
                <w:rFonts w:cs="Times New Roman"/>
              </w:rPr>
            </w:pPr>
            <w:r>
              <w:rPr>
                <w:rFonts w:cs="Times New Roman"/>
              </w:rPr>
              <w:t>Способи отримання відповіді (результату)</w:t>
            </w:r>
          </w:p>
        </w:tc>
        <w:tc>
          <w:tcPr>
            <w:tcW w:w="6063" w:type="dxa"/>
            <w:gridSpan w:val="2"/>
            <w:tcBorders>
              <w:top w:val="single" w:sz="4" w:space="0" w:color="00000A"/>
              <w:left w:val="outset" w:sz="18" w:space="0" w:color="000001"/>
              <w:bottom w:val="outset" w:sz="18" w:space="0" w:color="000001"/>
              <w:right w:val="outset" w:sz="18" w:space="0" w:color="000001"/>
            </w:tcBorders>
            <w:shd w:val="clear" w:color="auto" w:fill="auto"/>
            <w:tcMar>
              <w:top w:w="60" w:type="dxa"/>
              <w:left w:w="73" w:type="dxa"/>
              <w:bottom w:w="60" w:type="dxa"/>
              <w:right w:w="60" w:type="dxa"/>
            </w:tcMar>
            <w:vAlign w:val="center"/>
          </w:tcPr>
          <w:p w:rsidR="00815458" w:rsidRDefault="00000000">
            <w:pPr>
              <w:pStyle w:val="Standard"/>
              <w:ind w:left="223"/>
              <w:jc w:val="both"/>
              <w:rPr>
                <w:rFonts w:eastAsia="Times New Roman" w:cs="Times New Roman"/>
              </w:rPr>
            </w:pPr>
            <w:r>
              <w:rPr>
                <w:rFonts w:eastAsia="Times New Roman" w:cs="Times New Roman"/>
              </w:rPr>
              <w:t xml:space="preserve">Через центр надання адміністративних послуг або безпосередньо державним реєстратором; </w:t>
            </w:r>
            <w:proofErr w:type="spellStart"/>
            <w:r>
              <w:rPr>
                <w:rFonts w:eastAsia="Times New Roman" w:cs="Times New Roman"/>
              </w:rPr>
              <w:t>вебпортал</w:t>
            </w:r>
            <w:proofErr w:type="spellEnd"/>
            <w:r>
              <w:rPr>
                <w:rFonts w:eastAsia="Times New Roman" w:cs="Times New Roman"/>
              </w:rPr>
              <w:t xml:space="preserve"> Мін’юсту*</w:t>
            </w:r>
          </w:p>
        </w:tc>
      </w:tr>
    </w:tbl>
    <w:p w:rsidR="00815458" w:rsidRDefault="00000000">
      <w:pPr>
        <w:pStyle w:val="Standard"/>
      </w:pPr>
      <w:r>
        <w:rPr>
          <w:rFonts w:eastAsia="Times New Roman" w:cs="Times New Roman"/>
          <w:i/>
        </w:rPr>
        <w:t>*Після доопрацювання порталу електронних сервісів, який буде забезпечувати можливість подання таких документів в електронній формі</w:t>
      </w:r>
    </w:p>
    <w:sectPr w:rsidR="00815458">
      <w:pgSz w:w="11906" w:h="16838"/>
      <w:pgMar w:top="1134" w:right="776" w:bottom="1134" w:left="1725"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766FF" w:rsidRDefault="002766FF">
      <w:r>
        <w:separator/>
      </w:r>
    </w:p>
  </w:endnote>
  <w:endnote w:type="continuationSeparator" w:id="0">
    <w:p w:rsidR="002766FF" w:rsidRDefault="002766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ndale Sans UI">
    <w:charset w:val="00"/>
    <w:family w:val="auto"/>
    <w:pitch w:val="variable"/>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766FF" w:rsidRDefault="002766FF">
      <w:r>
        <w:rPr>
          <w:color w:val="000000"/>
        </w:rPr>
        <w:separator/>
      </w:r>
    </w:p>
  </w:footnote>
  <w:footnote w:type="continuationSeparator" w:id="0">
    <w:p w:rsidR="002766FF" w:rsidRDefault="002766F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6"/>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815458"/>
    <w:rsid w:val="002766FF"/>
    <w:rsid w:val="00692ED0"/>
    <w:rsid w:val="0081545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EC73406-8B07-46CB-A6A1-8DE9BC6AAE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ndale Sans UI" w:hAnsi="Times New Roman" w:cs="Tahoma"/>
        <w:kern w:val="3"/>
        <w:sz w:val="24"/>
        <w:szCs w:val="24"/>
        <w:lang w:val="uk-UA" w:eastAsia="uk-UA" w:bidi="ar-SA"/>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Arial" w:hAnsi="Arial"/>
      <w:sz w:val="28"/>
      <w:szCs w:val="28"/>
    </w:rPr>
  </w:style>
  <w:style w:type="paragraph" w:customStyle="1" w:styleId="Textbody">
    <w:name w:val="Text body"/>
    <w:basedOn w:val="Standard"/>
    <w:pPr>
      <w:spacing w:after="120"/>
    </w:pPr>
  </w:style>
  <w:style w:type="paragraph" w:styleId="a3">
    <w:name w:val="List"/>
    <w:basedOn w:val="Textbody"/>
  </w:style>
  <w:style w:type="paragraph" w:styleId="a4">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a5">
    <w:name w:val="List Paragraph"/>
    <w:basedOn w:val="Standard"/>
    <w:pPr>
      <w:spacing w:after="200"/>
      <w:ind w:left="720"/>
    </w:pPr>
  </w:style>
  <w:style w:type="paragraph" w:customStyle="1" w:styleId="TableContents">
    <w:name w:val="Table Contents"/>
    <w:basedOn w:val="Standard"/>
    <w:pPr>
      <w:suppressLineNumbers/>
    </w:pPr>
  </w:style>
  <w:style w:type="character" w:customStyle="1" w:styleId="Internetlink">
    <w:name w:val="Internet link"/>
    <w:rPr>
      <w:color w:val="0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javascript:linkTo_UnCryptMailto('jxfiql7zkxmXarykl:xaj+os+rx');"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2964</Words>
  <Characters>1690</Characters>
  <Application>Microsoft Office Word</Application>
  <DocSecurity>0</DocSecurity>
  <Lines>14</Lines>
  <Paragraphs>9</Paragraphs>
  <ScaleCrop>false</ScaleCrop>
  <Company/>
  <LinksUpToDate>false</LinksUpToDate>
  <CharactersWithSpaces>4645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Дубенська міська рада</cp:lastModifiedBy>
  <cp:revision>2</cp:revision>
  <cp:lastPrinted>2019-09-09T13:57:00Z</cp:lastPrinted>
  <dcterms:created xsi:type="dcterms:W3CDTF">2023-04-27T10:01:00Z</dcterms:created>
  <dcterms:modified xsi:type="dcterms:W3CDTF">2023-04-27T10:01:00Z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