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3D67" w:rsidRPr="00513D67" w:rsidRDefault="00513D67" w:rsidP="00513D67">
      <w:pPr>
        <w:tabs>
          <w:tab w:val="left" w:pos="4536"/>
        </w:tabs>
        <w:ind w:left="5670"/>
        <w:rPr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796AAD61" wp14:editId="0C8A4AD8">
            <wp:simplePos x="0" y="0"/>
            <wp:positionH relativeFrom="column">
              <wp:posOffset>-436102</wp:posOffset>
            </wp:positionH>
            <wp:positionV relativeFrom="paragraph">
              <wp:posOffset>237</wp:posOffset>
            </wp:positionV>
            <wp:extent cx="1153160" cy="1463040"/>
            <wp:effectExtent l="0" t="0" r="889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D67">
        <w:rPr>
          <w:b/>
          <w:bCs/>
        </w:rPr>
        <w:t>ШИФР ПОСЛУГИ 32-10</w:t>
      </w:r>
    </w:p>
    <w:p w:rsidR="00513D67" w:rsidRDefault="00513D67" w:rsidP="00513D67">
      <w:pPr>
        <w:tabs>
          <w:tab w:val="left" w:pos="4536"/>
        </w:tabs>
        <w:ind w:left="5670"/>
      </w:pPr>
      <w:r>
        <w:t>ЗАТВЕРДЖЕНО</w:t>
      </w:r>
    </w:p>
    <w:p w:rsidR="00513D67" w:rsidRDefault="00513D67" w:rsidP="00513D67">
      <w:pPr>
        <w:tabs>
          <w:tab w:val="left" w:pos="4536"/>
        </w:tabs>
        <w:ind w:left="5670"/>
      </w:pPr>
      <w:r>
        <w:t xml:space="preserve">Наказ Головного управління </w:t>
      </w:r>
      <w:proofErr w:type="spellStart"/>
      <w:r>
        <w:t>Держгеокадастру</w:t>
      </w:r>
      <w:proofErr w:type="spellEnd"/>
      <w:r>
        <w:t xml:space="preserve"> у Рівненській області</w:t>
      </w:r>
    </w:p>
    <w:p w:rsidR="00513D67" w:rsidRDefault="00513D67" w:rsidP="00513D67">
      <w:pPr>
        <w:ind w:left="5670" w:right="-391"/>
        <w:rPr>
          <w:lang w:eastAsia="uk-UA"/>
        </w:rPr>
      </w:pPr>
      <w:r>
        <w:rPr>
          <w:lang w:eastAsia="uk-UA"/>
        </w:rPr>
        <w:t xml:space="preserve">від 02.12.2022 № 100-од </w:t>
      </w:r>
    </w:p>
    <w:p w:rsidR="00513D67" w:rsidRDefault="00513D67" w:rsidP="00513D67">
      <w:pPr>
        <w:ind w:left="4961" w:firstLine="709"/>
        <w:rPr>
          <w:lang w:eastAsia="uk-UA"/>
        </w:rPr>
      </w:pPr>
    </w:p>
    <w:p w:rsidR="00513D67" w:rsidRDefault="00513D67" w:rsidP="00513D67">
      <w:pPr>
        <w:jc w:val="center"/>
      </w:pPr>
      <w:r>
        <w:rPr>
          <w:rStyle w:val="a3"/>
        </w:rPr>
        <w:t>ІНФОРМАЦІЙНА КАРТКА АДМІНІСТРАТИВНОЇ ПОСЛУГИ</w:t>
      </w:r>
    </w:p>
    <w:p w:rsidR="00513D67" w:rsidRDefault="00513D67" w:rsidP="00513D67">
      <w:pPr>
        <w:jc w:val="center"/>
        <w:rPr>
          <w:u w:val="single"/>
        </w:rPr>
      </w:pPr>
      <w:r>
        <w:rPr>
          <w:u w:val="single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513D67" w:rsidRDefault="00513D67" w:rsidP="00513D67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(назва адміністративної послуги)</w:t>
      </w:r>
    </w:p>
    <w:p w:rsidR="00513D67" w:rsidRDefault="00513D67" w:rsidP="00513D67">
      <w:pPr>
        <w:shd w:val="clear" w:color="auto" w:fill="FFFFFF"/>
        <w:jc w:val="center"/>
      </w:pPr>
      <w:r>
        <w:rPr>
          <w:u w:val="single"/>
        </w:rPr>
        <w:t>Відділ № 4 Управління надання адміністративних послуг</w:t>
      </w:r>
    </w:p>
    <w:p w:rsidR="00513D67" w:rsidRDefault="00513D67" w:rsidP="00513D67">
      <w:pPr>
        <w:shd w:val="clear" w:color="auto" w:fill="FFFFFF"/>
        <w:jc w:val="center"/>
      </w:pPr>
      <w:r>
        <w:rPr>
          <w:u w:val="single"/>
        </w:rPr>
        <w:t xml:space="preserve">Головного управління </w:t>
      </w:r>
      <w:proofErr w:type="spellStart"/>
      <w:r>
        <w:rPr>
          <w:u w:val="single"/>
        </w:rPr>
        <w:t>Держгеокадастру</w:t>
      </w:r>
      <w:proofErr w:type="spellEnd"/>
      <w:r>
        <w:rPr>
          <w:u w:val="single"/>
        </w:rPr>
        <w:t xml:space="preserve"> у Рівненській області</w:t>
      </w:r>
    </w:p>
    <w:p w:rsidR="00513D67" w:rsidRDefault="00513D67" w:rsidP="00513D67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(найменування суб’єкта надання послуги)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1"/>
        <w:gridCol w:w="3687"/>
        <w:gridCol w:w="5387"/>
      </w:tblGrid>
      <w:tr w:rsidR="00513D67" w:rsidTr="002618AE"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pStyle w:val="a4"/>
              <w:spacing w:before="280" w:beforeAutospacing="0" w:after="28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Інформація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про центр </w:t>
            </w:r>
            <w:proofErr w:type="spellStart"/>
            <w:r>
              <w:rPr>
                <w:rStyle w:val="a3"/>
                <w:sz w:val="20"/>
                <w:szCs w:val="20"/>
              </w:rPr>
              <w:t>надання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адміністративних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</w:t>
            </w:r>
            <w:proofErr w:type="spellEnd"/>
          </w:p>
        </w:tc>
      </w:tr>
      <w:tr w:rsidR="00513D67" w:rsidTr="002618AE"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Відділ “Центр надання адміністративних послуг” </w:t>
            </w:r>
          </w:p>
          <w:p w:rsidR="00513D67" w:rsidRDefault="00513D67" w:rsidP="002618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uk-UA"/>
              </w:rPr>
              <w:t>Дубенської міської ради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Рівненська область, м. Дубно, вул. Замкова, 4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>Понеділок — 08.00-</w:t>
            </w:r>
            <w:r>
              <w:rPr>
                <w:color w:val="000000"/>
                <w:sz w:val="20"/>
                <w:szCs w:val="20"/>
                <w:lang w:val="ru-RU" w:eastAsia="uk-UA"/>
              </w:rPr>
              <w:t>16.00</w:t>
            </w:r>
            <w:r>
              <w:rPr>
                <w:color w:val="000000"/>
                <w:sz w:val="20"/>
                <w:szCs w:val="20"/>
                <w:lang w:eastAsia="uk-UA"/>
              </w:rPr>
              <w:t>; Вівторок — 08.00-17.00; Середа — 08.00-20.00; Четвер — 08.00-16.00; П’ятниця — 08.00–16.00; Субота — 08.00-15.00.  Без перерви на обід.</w:t>
            </w:r>
          </w:p>
          <w:p w:rsidR="00513D67" w:rsidRDefault="00513D67" w:rsidP="0026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Вихідний день –  неділя.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(03656) 3-21-74</w:t>
            </w:r>
          </w:p>
          <w:p w:rsidR="00513D67" w:rsidRDefault="00513D67" w:rsidP="002618AE">
            <w:pPr>
              <w:jc w:val="both"/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електронна адреса: </w:t>
            </w:r>
            <w:hyperlink r:id="rId6">
              <w:r>
                <w:rPr>
                  <w:rStyle w:val="1"/>
                  <w:sz w:val="20"/>
                  <w:szCs w:val="20"/>
                  <w:lang w:eastAsia="uk-UA"/>
                </w:rPr>
                <w:t>cnap@dubno-adm.rv.ua</w:t>
              </w:r>
            </w:hyperlink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</w:p>
        </w:tc>
      </w:tr>
      <w:tr w:rsidR="00513D67" w:rsidTr="002618AE"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pStyle w:val="a4"/>
              <w:spacing w:before="280" w:beforeAutospacing="0" w:after="28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Нормативні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акти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3"/>
                <w:sz w:val="20"/>
                <w:szCs w:val="20"/>
              </w:rPr>
              <w:t>якими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регламентується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надання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послуги</w:t>
            </w:r>
            <w:proofErr w:type="spellEnd"/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Пункти</w:t>
            </w:r>
            <w:proofErr w:type="spellEnd"/>
            <w:r>
              <w:rPr>
                <w:sz w:val="20"/>
                <w:szCs w:val="20"/>
              </w:rPr>
              <w:t xml:space="preserve"> 138, 139, 142-149</w:t>
            </w:r>
            <w:r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>156</w:t>
            </w:r>
            <w:r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sz w:val="20"/>
                <w:szCs w:val="20"/>
              </w:rPr>
              <w:t>ведення</w:t>
            </w:r>
            <w:proofErr w:type="spellEnd"/>
            <w:r>
              <w:rPr>
                <w:sz w:val="20"/>
                <w:szCs w:val="20"/>
              </w:rPr>
              <w:t xml:space="preserve"> Державного земельного кадастру, </w:t>
            </w:r>
            <w:proofErr w:type="spellStart"/>
            <w:r>
              <w:rPr>
                <w:sz w:val="20"/>
                <w:szCs w:val="20"/>
              </w:rPr>
              <w:t>затвердженого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постановою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Кабінету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Міністрів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</w:t>
            </w:r>
            <w:proofErr w:type="spellEnd"/>
            <w:r>
              <w:rPr>
                <w:sz w:val="20"/>
                <w:szCs w:val="20"/>
              </w:rPr>
              <w:t xml:space="preserve"> 17 </w:t>
            </w:r>
            <w:proofErr w:type="spellStart"/>
            <w:r>
              <w:rPr>
                <w:sz w:val="20"/>
                <w:szCs w:val="20"/>
              </w:rPr>
              <w:t>жовтня</w:t>
            </w:r>
            <w:proofErr w:type="spellEnd"/>
            <w:r>
              <w:rPr>
                <w:sz w:val="20"/>
                <w:szCs w:val="20"/>
              </w:rPr>
              <w:t xml:space="preserve"> 2012 р.  № 1051</w:t>
            </w:r>
          </w:p>
          <w:p w:rsidR="00513D67" w:rsidRDefault="00513D67" w:rsidP="002618AE">
            <w:pPr>
              <w:pStyle w:val="a4"/>
              <w:spacing w:before="280" w:beforeAutospacing="0" w:after="28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послуг органів виконавчої влади через центри надання адміністративних послуг»  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513D67" w:rsidTr="002618AE"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pStyle w:val="a4"/>
              <w:spacing w:before="280" w:beforeAutospacing="0" w:after="28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3"/>
                <w:sz w:val="20"/>
                <w:szCs w:val="20"/>
              </w:rPr>
              <w:t>Умови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отримання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адміністративної</w:t>
            </w:r>
            <w:proofErr w:type="spellEnd"/>
            <w:r>
              <w:rPr>
                <w:rStyle w:val="a3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3"/>
                <w:sz w:val="20"/>
                <w:szCs w:val="20"/>
              </w:rPr>
              <w:t>послуги</w:t>
            </w:r>
            <w:proofErr w:type="spellEnd"/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13D67" w:rsidRDefault="00513D67" w:rsidP="002618AE">
            <w:pPr>
              <w:ind w:right="-8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</w:t>
            </w:r>
          </w:p>
          <w:p w:rsidR="00513D67" w:rsidRDefault="00513D67" w:rsidP="002618AE">
            <w:pPr>
              <w:ind w:righ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</w:t>
            </w:r>
            <w:r>
              <w:rPr>
                <w:sz w:val="20"/>
                <w:szCs w:val="20"/>
                <w:shd w:val="clear" w:color="auto" w:fill="FFFFFF"/>
              </w:rPr>
              <w:t>помилки, що виникла у відомостях Державного земельного кадастру під час державної реєстрації земельної ділянки</w:t>
            </w:r>
            <w:r>
              <w:rPr>
                <w:shd w:val="clear" w:color="auto" w:fill="FFFFFF"/>
              </w:rPr>
              <w:t> </w:t>
            </w:r>
            <w:r>
              <w:rPr>
                <w:sz w:val="20"/>
              </w:rPr>
              <w:t xml:space="preserve">з порушенням вимог Порядку </w:t>
            </w:r>
            <w:r>
              <w:rPr>
                <w:sz w:val="20"/>
                <w:szCs w:val="20"/>
              </w:rPr>
              <w:t>ведення Державного земельного кадастру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9.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D67" w:rsidRDefault="00513D67" w:rsidP="002618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>
              <w:rPr>
                <w:sz w:val="20"/>
                <w:szCs w:val="20"/>
              </w:rPr>
              <w:t xml:space="preserve">що додається*. 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2. </w:t>
            </w:r>
            <w:r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Або</w:t>
            </w:r>
          </w:p>
          <w:p w:rsidR="00513D67" w:rsidRDefault="00513D67" w:rsidP="00513D67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05"/>
              </w:tabs>
              <w:ind w:left="0" w:hanging="1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Заява </w:t>
            </w:r>
            <w:r>
              <w:rPr>
                <w:sz w:val="20"/>
                <w:szCs w:val="20"/>
                <w:shd w:val="clear" w:color="auto" w:fill="FFFFFF"/>
              </w:rPr>
              <w:t xml:space="preserve">про виправлення помилки, що виникла під час державної реєстрації земельної ділянки </w:t>
            </w:r>
            <w:r>
              <w:rPr>
                <w:sz w:val="20"/>
              </w:rPr>
              <w:t xml:space="preserve">з порушенням вимог Порядку </w:t>
            </w:r>
            <w:r>
              <w:rPr>
                <w:sz w:val="20"/>
                <w:szCs w:val="20"/>
              </w:rPr>
              <w:t>ведення Державного земельного кадастру</w:t>
            </w:r>
            <w:r>
              <w:rPr>
                <w:sz w:val="20"/>
                <w:szCs w:val="20"/>
                <w:shd w:val="clear" w:color="auto" w:fill="FFFFFF"/>
              </w:rPr>
              <w:t xml:space="preserve"> за формою </w:t>
            </w:r>
            <w:r>
              <w:rPr>
                <w:sz w:val="20"/>
                <w:szCs w:val="20"/>
              </w:rPr>
              <w:t>, що додається**.</w:t>
            </w:r>
          </w:p>
          <w:p w:rsidR="00513D67" w:rsidRDefault="00513D67" w:rsidP="002618AE">
            <w:pPr>
              <w:pStyle w:val="rvps2"/>
              <w:shd w:val="clear" w:color="auto" w:fill="FFFFFF"/>
              <w:ind w:hanging="10"/>
              <w:jc w:val="both"/>
              <w:rPr>
                <w:sz w:val="20"/>
                <w:szCs w:val="20"/>
              </w:rPr>
            </w:pPr>
            <w:bookmarkStart w:id="0" w:name="n1450"/>
            <w:bookmarkEnd w:id="0"/>
            <w:r>
              <w:rPr>
                <w:sz w:val="20"/>
                <w:szCs w:val="20"/>
              </w:rPr>
              <w:t>2. Документація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відомості.</w:t>
            </w:r>
          </w:p>
          <w:p w:rsidR="00513D67" w:rsidRDefault="00513D67" w:rsidP="002618AE">
            <w:pPr>
              <w:pStyle w:val="rvps2"/>
              <w:shd w:val="clear" w:color="auto" w:fill="FFFFFF"/>
              <w:spacing w:before="280" w:beforeAutospacing="0" w:after="280" w:afterAutospacing="0"/>
              <w:ind w:hanging="10"/>
              <w:jc w:val="both"/>
              <w:rPr>
                <w:sz w:val="20"/>
                <w:szCs w:val="20"/>
              </w:rPr>
            </w:pPr>
            <w:bookmarkStart w:id="1" w:name="n1451"/>
            <w:bookmarkEnd w:id="1"/>
            <w:r>
              <w:rPr>
                <w:sz w:val="20"/>
                <w:szCs w:val="20"/>
              </w:rPr>
              <w:t>3. Документація із землеустрою, яка є підставою для виправлення помилок у Державному земельному кадастрі (за наявності)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10.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13D67" w:rsidRDefault="00513D67" w:rsidP="002618AE">
            <w:pPr>
              <w:pStyle w:val="rvps2"/>
              <w:shd w:val="clear" w:color="auto" w:fill="FFFFFF"/>
              <w:spacing w:before="280" w:beforeAutospacing="0" w:after="280" w:afterAutospacing="0"/>
              <w:ind w:right="-8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Повідомлення/заява разом із доданими до нього документами надсилається заінтересованою особою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lastRenderedPageBreak/>
              <w:t xml:space="preserve">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.</w:t>
            </w:r>
            <w:bookmarkStart w:id="2" w:name="w1_18"/>
          </w:p>
          <w:p w:rsidR="00513D67" w:rsidRDefault="00513D67" w:rsidP="002618AE">
            <w:pPr>
              <w:pStyle w:val="rvps2"/>
              <w:shd w:val="clear" w:color="auto" w:fill="FFFFFF"/>
              <w:spacing w:before="280" w:beforeAutospacing="0" w:after="280" w:afterAutospacing="0"/>
              <w:ind w:right="-8"/>
              <w:jc w:val="both"/>
            </w:pPr>
            <w:hyperlink r:id="rId7" w:anchor="w1_19" w:history="1">
              <w:r>
                <w:rPr>
                  <w:rStyle w:val="1"/>
                  <w:sz w:val="20"/>
                  <w:szCs w:val="20"/>
                </w:rPr>
                <w:t>Повідомл</w:t>
              </w:r>
            </w:hyperlink>
            <w:bookmarkEnd w:id="2"/>
            <w:r>
              <w:rPr>
                <w:sz w:val="20"/>
                <w:szCs w:val="20"/>
              </w:rPr>
              <w:t xml:space="preserve">ення про виявлення помилки може бути надіслано також в електронній формі з Державного аграрного реєстру з використанням Єдиного державного </w:t>
            </w:r>
            <w:proofErr w:type="spellStart"/>
            <w:r>
              <w:rPr>
                <w:sz w:val="20"/>
                <w:szCs w:val="20"/>
              </w:rPr>
              <w:t>вебпорталу</w:t>
            </w:r>
            <w:proofErr w:type="spellEnd"/>
            <w:r>
              <w:rPr>
                <w:sz w:val="20"/>
                <w:szCs w:val="20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Невідповідність поданих документів вимогам законодавства</w:t>
            </w:r>
            <w:r>
              <w:rPr>
                <w:sz w:val="20"/>
                <w:szCs w:val="20"/>
              </w:rPr>
              <w:br/>
              <w:t>Виявлення недостовірних даних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3D67" w:rsidRDefault="00513D67" w:rsidP="002618AE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Надсилається заявникові в електронній формі засобами телекомунікаційного зв’язку або з використанням Єдиного державного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веб-сторінку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або видається</w:t>
            </w:r>
            <w:r>
              <w:rPr>
                <w:sz w:val="20"/>
                <w:szCs w:val="20"/>
              </w:rPr>
              <w:t xml:space="preserve"> заявнику (уповноваженій особі заявника)центром надання адміністративних послуг</w:t>
            </w:r>
          </w:p>
        </w:tc>
      </w:tr>
      <w:tr w:rsidR="00513D67" w:rsidTr="002618A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16.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513D67" w:rsidRDefault="00513D67" w:rsidP="002618AE">
            <w:pPr>
              <w:spacing w:line="22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Форма повідомлення про виявлення технічної помилки фізичною або юридичною особою наведена у додатку 1 до Типової інформаційної картки адміністративної послуги</w:t>
            </w:r>
          </w:p>
          <w:p w:rsidR="00513D67" w:rsidRDefault="00513D67" w:rsidP="002618AE">
            <w:pPr>
              <w:pStyle w:val="a6"/>
              <w:spacing w:before="0" w:after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**Форма заяви </w:t>
            </w:r>
            <w:r>
              <w:rPr>
                <w:rFonts w:ascii="Times New Roman" w:hAnsi="Times New Roman"/>
                <w:b w:val="0"/>
                <w:sz w:val="20"/>
                <w:shd w:val="clear" w:color="auto" w:fill="FFFFFF"/>
              </w:rPr>
              <w:t>про виправлення помилки, що виникла під час державної реєстрації земельної ділянки</w:t>
            </w:r>
            <w:r>
              <w:rPr>
                <w:rFonts w:ascii="Times New Roman" w:hAnsi="Times New Roman"/>
                <w:b w:val="0"/>
                <w:sz w:val="20"/>
              </w:rPr>
              <w:t xml:space="preserve"> з порушенням вимог Порядку ведення Державного земельного кадастру</w:t>
            </w:r>
          </w:p>
          <w:p w:rsidR="00513D67" w:rsidRDefault="00513D67" w:rsidP="002618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наведена у додатку 2 до Типової інформаційної картки адміністративної послуги</w:t>
            </w:r>
          </w:p>
        </w:tc>
      </w:tr>
    </w:tbl>
    <w:p w:rsidR="00513D67" w:rsidRDefault="00513D67" w:rsidP="00513D67">
      <w:pPr>
        <w:pStyle w:val="a4"/>
        <w:spacing w:before="280" w:beforeAutospacing="0" w:after="300" w:afterAutospacing="0" w:line="348" w:lineRule="atLeast"/>
        <w:jc w:val="right"/>
        <w:rPr>
          <w:rFonts w:ascii="Verdana" w:hAnsi="Verdana"/>
          <w:color w:val="444444"/>
          <w:lang w:val="uk-UA"/>
        </w:rPr>
      </w:pPr>
    </w:p>
    <w:p w:rsidR="00FB54D7" w:rsidRDefault="00FB54D7"/>
    <w:sectPr w:rsidR="00FB54D7">
      <w:headerReference w:type="default" r:id="rId8"/>
      <w:headerReference w:type="firs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590634"/>
      <w:docPartObj>
        <w:docPartGallery w:val="Page Numbers (Top of Page)"/>
        <w:docPartUnique/>
      </w:docPartObj>
    </w:sdtPr>
    <w:sdtContent>
      <w:p w:rsidR="00B174AA" w:rsidRDefault="00000000">
        <w:pPr>
          <w:pStyle w:val="1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102</w:t>
        </w:r>
        <w:r>
          <w:fldChar w:fldCharType="end"/>
        </w:r>
      </w:p>
      <w:p w:rsidR="00B174AA" w:rsidRDefault="00000000">
        <w:pPr>
          <w:pStyle w:val="1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4AA" w:rsidRDefault="00000000">
    <w:pPr>
      <w:pStyle w:val="10"/>
      <w:jc w:val="center"/>
    </w:pPr>
  </w:p>
  <w:p w:rsidR="00B174AA" w:rsidRDefault="00000000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A88"/>
    <w:multiLevelType w:val="multilevel"/>
    <w:tmpl w:val="A25886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7138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67"/>
    <w:rsid w:val="00513D67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A6E1"/>
  <w15:chartTrackingRefBased/>
  <w15:docId w15:val="{B9FD9F1D-B724-40DB-B969-77F093DE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uiPriority w:val="99"/>
    <w:rsid w:val="00513D67"/>
    <w:rPr>
      <w:color w:val="0000FF"/>
      <w:u w:val="single"/>
    </w:rPr>
  </w:style>
  <w:style w:type="character" w:customStyle="1" w:styleId="rvts23">
    <w:name w:val="rvts23"/>
    <w:qFormat/>
    <w:rsid w:val="00513D67"/>
  </w:style>
  <w:style w:type="character" w:customStyle="1" w:styleId="rvts82">
    <w:name w:val="rvts82"/>
    <w:qFormat/>
    <w:rsid w:val="00513D67"/>
  </w:style>
  <w:style w:type="character" w:customStyle="1" w:styleId="st42">
    <w:name w:val="st42"/>
    <w:uiPriority w:val="99"/>
    <w:qFormat/>
    <w:rsid w:val="00513D67"/>
    <w:rPr>
      <w:color w:val="000000"/>
    </w:rPr>
  </w:style>
  <w:style w:type="character" w:customStyle="1" w:styleId="rvts80">
    <w:name w:val="rvts80"/>
    <w:qFormat/>
    <w:rsid w:val="00513D67"/>
  </w:style>
  <w:style w:type="character" w:styleId="a3">
    <w:name w:val="Strong"/>
    <w:uiPriority w:val="22"/>
    <w:qFormat/>
    <w:rsid w:val="00513D67"/>
    <w:rPr>
      <w:b/>
      <w:bCs/>
    </w:rPr>
  </w:style>
  <w:style w:type="character" w:customStyle="1" w:styleId="rvts37">
    <w:name w:val="rvts37"/>
    <w:basedOn w:val="a0"/>
    <w:qFormat/>
    <w:rsid w:val="00513D67"/>
  </w:style>
  <w:style w:type="paragraph" w:styleId="a4">
    <w:name w:val="Normal (Web)"/>
    <w:basedOn w:val="a"/>
    <w:uiPriority w:val="99"/>
    <w:qFormat/>
    <w:rsid w:val="00513D67"/>
    <w:pPr>
      <w:spacing w:beforeAutospacing="1" w:afterAutospacing="1"/>
    </w:pPr>
    <w:rPr>
      <w:lang w:val="ru-RU"/>
    </w:rPr>
  </w:style>
  <w:style w:type="paragraph" w:customStyle="1" w:styleId="a5">
    <w:name w:val="Нормальний текст"/>
    <w:basedOn w:val="a"/>
    <w:qFormat/>
    <w:rsid w:val="00513D67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qFormat/>
    <w:rsid w:val="00513D6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10">
    <w:name w:val="Верхній колонтитул1"/>
    <w:basedOn w:val="a"/>
    <w:uiPriority w:val="99"/>
    <w:rsid w:val="00513D67"/>
    <w:pPr>
      <w:tabs>
        <w:tab w:val="center" w:pos="4677"/>
        <w:tab w:val="right" w:pos="9355"/>
      </w:tabs>
    </w:pPr>
  </w:style>
  <w:style w:type="paragraph" w:customStyle="1" w:styleId="rvps12">
    <w:name w:val="rvps12"/>
    <w:basedOn w:val="a"/>
    <w:qFormat/>
    <w:rsid w:val="00513D67"/>
    <w:pPr>
      <w:spacing w:beforeAutospacing="1" w:afterAutospacing="1"/>
    </w:pPr>
    <w:rPr>
      <w:lang w:eastAsia="uk-UA"/>
    </w:rPr>
  </w:style>
  <w:style w:type="paragraph" w:customStyle="1" w:styleId="rvps6">
    <w:name w:val="rvps6"/>
    <w:basedOn w:val="a"/>
    <w:qFormat/>
    <w:rsid w:val="00513D67"/>
    <w:pPr>
      <w:spacing w:beforeAutospacing="1" w:afterAutospacing="1"/>
    </w:pPr>
    <w:rPr>
      <w:lang w:eastAsia="uk-UA"/>
    </w:rPr>
  </w:style>
  <w:style w:type="paragraph" w:customStyle="1" w:styleId="rvps2">
    <w:name w:val="rvps2"/>
    <w:basedOn w:val="a"/>
    <w:qFormat/>
    <w:rsid w:val="00513D67"/>
    <w:pPr>
      <w:spacing w:beforeAutospacing="1" w:afterAutospacing="1"/>
    </w:pPr>
    <w:rPr>
      <w:lang w:eastAsia="uk-UA"/>
    </w:rPr>
  </w:style>
  <w:style w:type="paragraph" w:customStyle="1" w:styleId="rvps14">
    <w:name w:val="rvps14"/>
    <w:basedOn w:val="a"/>
    <w:qFormat/>
    <w:rsid w:val="00513D67"/>
    <w:pPr>
      <w:spacing w:beforeAutospacing="1" w:afterAutospacing="1"/>
    </w:pPr>
    <w:rPr>
      <w:lang w:eastAsia="uk-UA"/>
    </w:rPr>
  </w:style>
  <w:style w:type="paragraph" w:customStyle="1" w:styleId="rvps11">
    <w:name w:val="rvps11"/>
    <w:basedOn w:val="a"/>
    <w:qFormat/>
    <w:rsid w:val="00513D67"/>
    <w:pPr>
      <w:spacing w:beforeAutospacing="1" w:afterAutospacing="1"/>
    </w:pPr>
    <w:rPr>
      <w:lang w:val="ru-RU"/>
    </w:rPr>
  </w:style>
  <w:style w:type="paragraph" w:customStyle="1" w:styleId="rvps8">
    <w:name w:val="rvps8"/>
    <w:basedOn w:val="a"/>
    <w:qFormat/>
    <w:rsid w:val="00513D67"/>
    <w:pPr>
      <w:spacing w:beforeAutospacing="1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51-2012-&#1087;?find=1&amp;text=&#1087;&#1086;&#1074;&#1110;&#1076;&#1086;&#1084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linkTo_UnCryptMailto('jxfiql7zkxmXarykl:xaj+os+rx')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3850</Words>
  <Characters>2195</Characters>
  <Application>Microsoft Office Word</Application>
  <DocSecurity>0</DocSecurity>
  <Lines>18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Дубенська міська рада</dc:creator>
  <cp:keywords/>
  <dc:description/>
  <cp:lastModifiedBy>Дубенська міська рада</cp:lastModifiedBy>
  <cp:revision>1</cp:revision>
  <dcterms:created xsi:type="dcterms:W3CDTF">2023-03-31T11:19:00Z</dcterms:created>
  <dcterms:modified xsi:type="dcterms:W3CDTF">2023-03-31T11:21:00Z</dcterms:modified>
</cp:coreProperties>
</file>