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48B2" w14:textId="77A653C7" w:rsidR="00EB5FD0" w:rsidRDefault="00EB5FD0" w:rsidP="00EB5FD0">
      <w:pPr>
        <w:jc w:val="right"/>
      </w:pPr>
      <w:r>
        <w:rPr>
          <w:b/>
          <w:noProof/>
        </w:rPr>
        <w:drawing>
          <wp:anchor distT="0" distB="0" distL="0" distR="0" simplePos="0" relativeHeight="251659264" behindDoc="0" locked="0" layoutInCell="1" allowOverlap="1" wp14:anchorId="0A259F63" wp14:editId="42E8E6D7">
            <wp:simplePos x="0" y="0"/>
            <wp:positionH relativeFrom="column">
              <wp:posOffset>-348615</wp:posOffset>
            </wp:positionH>
            <wp:positionV relativeFrom="paragraph">
              <wp:posOffset>-233045</wp:posOffset>
            </wp:positionV>
            <wp:extent cx="1153795" cy="1463675"/>
            <wp:effectExtent l="0" t="0" r="8255" b="3175"/>
            <wp:wrapNone/>
            <wp:docPr id="16460848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99" t="-78" r="-99" b="-78"/>
                    <a:stretch>
                      <a:fillRect/>
                    </a:stretch>
                  </pic:blipFill>
                  <pic:spPr bwMode="auto">
                    <a:xfrm>
                      <a:off x="0" y="0"/>
                      <a:ext cx="1153795" cy="1463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 xml:space="preserve">Шифр послуги </w:t>
      </w:r>
      <w:r>
        <w:rPr>
          <w:b/>
          <w:lang w:val="en-US"/>
        </w:rPr>
        <w:t>07/0</w:t>
      </w:r>
      <w:r>
        <w:rPr>
          <w:b/>
        </w:rPr>
        <w:t>3</w:t>
      </w:r>
    </w:p>
    <w:p w14:paraId="2BBB6AB8" w14:textId="77777777" w:rsidR="00EB5FD0" w:rsidRDefault="00EB5FD0" w:rsidP="00EB5FD0">
      <w:pPr>
        <w:pStyle w:val="3"/>
        <w:numPr>
          <w:ilvl w:val="0"/>
          <w:numId w:val="0"/>
        </w:numPr>
        <w:spacing w:before="0" w:after="0"/>
        <w:jc w:val="center"/>
        <w:rPr>
          <w:sz w:val="24"/>
          <w:szCs w:val="24"/>
        </w:rPr>
      </w:pPr>
      <w:r>
        <w:rPr>
          <w:sz w:val="24"/>
          <w:szCs w:val="24"/>
        </w:rPr>
        <w:t>ІНФОРМАЦІЙНА КАРТКА</w:t>
      </w:r>
    </w:p>
    <w:p w14:paraId="21C5EEEA" w14:textId="77777777" w:rsidR="00EB5FD0" w:rsidRPr="00EB5FD0" w:rsidRDefault="00EB5FD0" w:rsidP="00EB5FD0">
      <w:pPr>
        <w:pStyle w:val="a0"/>
      </w:pPr>
    </w:p>
    <w:tbl>
      <w:tblPr>
        <w:tblW w:w="0" w:type="auto"/>
        <w:tblInd w:w="-82" w:type="dxa"/>
        <w:tblLayout w:type="fixed"/>
        <w:tblLook w:val="0000" w:firstRow="0" w:lastRow="0" w:firstColumn="0" w:lastColumn="0" w:noHBand="0" w:noVBand="0"/>
      </w:tblPr>
      <w:tblGrid>
        <w:gridCol w:w="236"/>
        <w:gridCol w:w="846"/>
        <w:gridCol w:w="3444"/>
        <w:gridCol w:w="5629"/>
        <w:gridCol w:w="45"/>
      </w:tblGrid>
      <w:tr w:rsidR="00EB5FD0" w14:paraId="3E021838" w14:textId="77777777" w:rsidTr="00F554C3">
        <w:tc>
          <w:tcPr>
            <w:tcW w:w="236" w:type="dxa"/>
            <w:shd w:val="clear" w:color="auto" w:fill="auto"/>
          </w:tcPr>
          <w:p w14:paraId="4FF9D97A" w14:textId="77777777" w:rsidR="00EB5FD0" w:rsidRDefault="00EB5FD0" w:rsidP="00F554C3">
            <w:pPr>
              <w:pStyle w:val="a5"/>
              <w:snapToGrid w:val="0"/>
            </w:pPr>
          </w:p>
        </w:tc>
        <w:tc>
          <w:tcPr>
            <w:tcW w:w="9964" w:type="dxa"/>
            <w:gridSpan w:val="4"/>
            <w:tcBorders>
              <w:bottom w:val="single" w:sz="4" w:space="0" w:color="000000"/>
            </w:tcBorders>
            <w:shd w:val="clear" w:color="auto" w:fill="auto"/>
          </w:tcPr>
          <w:p w14:paraId="3F1905D8" w14:textId="119D007E" w:rsidR="00EB5FD0" w:rsidRDefault="00EB5FD0" w:rsidP="00F554C3">
            <w:pPr>
              <w:pStyle w:val="Default"/>
              <w:snapToGrid w:val="0"/>
              <w:ind w:left="45"/>
              <w:jc w:val="center"/>
            </w:pPr>
            <w:r>
              <w:rPr>
                <w:b/>
                <w:bCs/>
                <w:sz w:val="28"/>
                <w:szCs w:val="28"/>
                <w:lang w:val="uk-UA"/>
              </w:rPr>
              <w:t>Реєстрація місця перебування</w:t>
            </w:r>
          </w:p>
        </w:tc>
      </w:tr>
      <w:tr w:rsidR="00EB5FD0" w14:paraId="13EC7A7F" w14:textId="77777777" w:rsidTr="00F554C3">
        <w:trPr>
          <w:trHeight w:val="308"/>
        </w:trPr>
        <w:tc>
          <w:tcPr>
            <w:tcW w:w="236" w:type="dxa"/>
            <w:shd w:val="clear" w:color="auto" w:fill="auto"/>
          </w:tcPr>
          <w:p w14:paraId="7167F3A2" w14:textId="77777777" w:rsidR="00EB5FD0" w:rsidRDefault="00EB5FD0" w:rsidP="00F554C3">
            <w:pPr>
              <w:snapToGrid w:val="0"/>
              <w:rPr>
                <w:b/>
              </w:rPr>
            </w:pPr>
          </w:p>
        </w:tc>
        <w:tc>
          <w:tcPr>
            <w:tcW w:w="9964" w:type="dxa"/>
            <w:gridSpan w:val="4"/>
            <w:tcBorders>
              <w:top w:val="single" w:sz="4" w:space="0" w:color="000000"/>
            </w:tcBorders>
            <w:shd w:val="clear" w:color="auto" w:fill="auto"/>
          </w:tcPr>
          <w:p w14:paraId="3BFA7F25" w14:textId="77777777" w:rsidR="00EB5FD0" w:rsidRDefault="00EB5FD0" w:rsidP="00F554C3">
            <w:pPr>
              <w:jc w:val="center"/>
            </w:pPr>
            <w:r>
              <w:t>(назва адміністративної послуги)</w:t>
            </w:r>
          </w:p>
        </w:tc>
      </w:tr>
      <w:tr w:rsidR="00EB5FD0" w14:paraId="58C27FC5" w14:textId="77777777" w:rsidTr="00F554C3">
        <w:tc>
          <w:tcPr>
            <w:tcW w:w="236" w:type="dxa"/>
            <w:shd w:val="clear" w:color="auto" w:fill="auto"/>
          </w:tcPr>
          <w:p w14:paraId="72241B9F" w14:textId="77777777" w:rsidR="00EB5FD0" w:rsidRDefault="00EB5FD0" w:rsidP="00F554C3">
            <w:pPr>
              <w:snapToGrid w:val="0"/>
            </w:pPr>
          </w:p>
        </w:tc>
        <w:tc>
          <w:tcPr>
            <w:tcW w:w="9964" w:type="dxa"/>
            <w:gridSpan w:val="4"/>
            <w:tcBorders>
              <w:bottom w:val="single" w:sz="4" w:space="0" w:color="000000"/>
            </w:tcBorders>
            <w:shd w:val="clear" w:color="auto" w:fill="auto"/>
          </w:tcPr>
          <w:p w14:paraId="6E449985" w14:textId="3207FDF4" w:rsidR="00EB5FD0" w:rsidRDefault="00EB5FD0" w:rsidP="00F554C3">
            <w:pPr>
              <w:snapToGrid w:val="0"/>
              <w:jc w:val="center"/>
            </w:pPr>
            <w:r>
              <w:rPr>
                <w:b/>
              </w:rPr>
              <w:t>Відділ "Центр надання адміністративних послуг"</w:t>
            </w:r>
          </w:p>
        </w:tc>
      </w:tr>
      <w:tr w:rsidR="00EB5FD0" w14:paraId="74B774F2" w14:textId="77777777" w:rsidTr="00F554C3">
        <w:tc>
          <w:tcPr>
            <w:tcW w:w="236" w:type="dxa"/>
            <w:shd w:val="clear" w:color="auto" w:fill="auto"/>
          </w:tcPr>
          <w:p w14:paraId="38AC9D88" w14:textId="77777777" w:rsidR="00EB5FD0" w:rsidRDefault="00EB5FD0" w:rsidP="00F554C3">
            <w:pPr>
              <w:snapToGrid w:val="0"/>
              <w:rPr>
                <w:b/>
              </w:rPr>
            </w:pPr>
          </w:p>
        </w:tc>
        <w:tc>
          <w:tcPr>
            <w:tcW w:w="9964" w:type="dxa"/>
            <w:gridSpan w:val="4"/>
            <w:tcBorders>
              <w:top w:val="single" w:sz="4" w:space="0" w:color="000000"/>
            </w:tcBorders>
            <w:shd w:val="clear" w:color="auto" w:fill="auto"/>
          </w:tcPr>
          <w:p w14:paraId="512432A3" w14:textId="250A19DE" w:rsidR="00EB5FD0" w:rsidRDefault="00EB5FD0" w:rsidP="00F554C3">
            <w:pPr>
              <w:jc w:val="center"/>
            </w:pPr>
            <w:r>
              <w:t>(найменування суб’єкта надання адміністративної послуги)</w:t>
            </w:r>
          </w:p>
        </w:tc>
      </w:tr>
      <w:tr w:rsidR="00EB5FD0" w14:paraId="42CB83A3"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3D0E7109" w14:textId="2FB9C0DD" w:rsidR="00EB5FD0" w:rsidRDefault="00EB5FD0" w:rsidP="00F554C3">
            <w:r>
              <w:t>1.</w:t>
            </w:r>
          </w:p>
        </w:tc>
        <w:tc>
          <w:tcPr>
            <w:tcW w:w="3444" w:type="dxa"/>
            <w:tcBorders>
              <w:top w:val="single" w:sz="1" w:space="0" w:color="000000"/>
              <w:left w:val="single" w:sz="1" w:space="0" w:color="000000"/>
              <w:bottom w:val="single" w:sz="1" w:space="0" w:color="000000"/>
            </w:tcBorders>
            <w:shd w:val="clear" w:color="auto" w:fill="FFFFFF"/>
          </w:tcPr>
          <w:p w14:paraId="6E132954" w14:textId="107B68C1" w:rsidR="00EB5FD0" w:rsidRDefault="00EB5FD0" w:rsidP="00F554C3">
            <w:r>
              <w:t>Інформація про ЦНАП   (місце подання документів та отримання результату послуги)</w:t>
            </w:r>
          </w:p>
        </w:tc>
        <w:tc>
          <w:tcPr>
            <w:tcW w:w="5629" w:type="dxa"/>
            <w:tcBorders>
              <w:top w:val="single" w:sz="1" w:space="0" w:color="000000"/>
              <w:left w:val="single" w:sz="1" w:space="0" w:color="000000"/>
              <w:bottom w:val="single" w:sz="1" w:space="0" w:color="000000"/>
            </w:tcBorders>
            <w:shd w:val="clear" w:color="auto" w:fill="FFFFFF"/>
          </w:tcPr>
          <w:p w14:paraId="70256B28" w14:textId="77777777" w:rsidR="00EB5FD0" w:rsidRDefault="00EB5FD0" w:rsidP="00F554C3">
            <w:r>
              <w:t>Відділ «Центр надання адміністративних послуг»</w:t>
            </w:r>
          </w:p>
          <w:p w14:paraId="668CD03F" w14:textId="77777777" w:rsidR="00EB5FD0" w:rsidRDefault="00EB5FD0" w:rsidP="00F554C3">
            <w:r>
              <w:t>Дубенської міської ради</w:t>
            </w:r>
          </w:p>
          <w:p w14:paraId="431DDE53" w14:textId="77777777" w:rsidR="00EB5FD0" w:rsidRDefault="00EB5FD0" w:rsidP="00F554C3">
            <w:r>
              <w:t>І поверх Дубенської міської ради</w:t>
            </w:r>
          </w:p>
          <w:p w14:paraId="6BE6DD08" w14:textId="77777777" w:rsidR="00EB5FD0" w:rsidRDefault="00EB5FD0" w:rsidP="00F554C3">
            <w:proofErr w:type="spellStart"/>
            <w:r>
              <w:t>м.Дубно</w:t>
            </w:r>
            <w:proofErr w:type="spellEnd"/>
            <w:r>
              <w:t xml:space="preserve">, </w:t>
            </w:r>
            <w:proofErr w:type="spellStart"/>
            <w:r>
              <w:t>вул.Замкова</w:t>
            </w:r>
            <w:proofErr w:type="spellEnd"/>
            <w:r>
              <w:t xml:space="preserve">, 4 </w:t>
            </w:r>
          </w:p>
          <w:p w14:paraId="12BA75AB" w14:textId="77777777" w:rsidR="00EB5FD0" w:rsidRDefault="00EB5FD0" w:rsidP="00F554C3">
            <w:proofErr w:type="spellStart"/>
            <w:r>
              <w:rPr>
                <w:u w:val="single"/>
              </w:rPr>
              <w:t>тел</w:t>
            </w:r>
            <w:proofErr w:type="spellEnd"/>
            <w:r>
              <w:rPr>
                <w:u w:val="single"/>
              </w:rPr>
              <w:t>.:</w:t>
            </w:r>
            <w:r>
              <w:t xml:space="preserve"> (03656) 3-21-74, 3-22-00, 0683960308</w:t>
            </w:r>
          </w:p>
          <w:p w14:paraId="1640DB0B" w14:textId="77777777" w:rsidR="00EB5FD0" w:rsidRDefault="00EB5FD0" w:rsidP="00F554C3">
            <w:hyperlink r:id="rId6" w:history="1">
              <w:proofErr w:type="spellStart"/>
              <w:r>
                <w:rPr>
                  <w:rStyle w:val="a4"/>
                </w:rPr>
                <w:t>cnap</w:t>
              </w:r>
              <w:proofErr w:type="spellEnd"/>
              <w:r>
                <w:rPr>
                  <w:rStyle w:val="a4"/>
                </w:rPr>
                <w:t xml:space="preserve">@ dubno-adm.rv.ua </w:t>
              </w:r>
            </w:hyperlink>
          </w:p>
          <w:p w14:paraId="511FF822" w14:textId="77777777" w:rsidR="00EB5FD0" w:rsidRDefault="00EB5FD0" w:rsidP="00F554C3">
            <w:pPr>
              <w:rPr>
                <w:u w:val="single"/>
              </w:rPr>
            </w:pPr>
            <w:hyperlink r:id="rId7" w:history="1">
              <w:r>
                <w:rPr>
                  <w:rStyle w:val="a4"/>
                </w:rPr>
                <w:t>www.dubno-adm.rv.ua</w:t>
              </w:r>
            </w:hyperlink>
          </w:p>
          <w:p w14:paraId="527F0099" w14:textId="77777777" w:rsidR="00EB5FD0" w:rsidRDefault="00EB5FD0" w:rsidP="00F554C3">
            <w:r>
              <w:rPr>
                <w:u w:val="single"/>
              </w:rPr>
              <w:t>Режим роботи</w:t>
            </w:r>
          </w:p>
          <w:p w14:paraId="6D46DC06" w14:textId="77777777" w:rsidR="00EB5FD0" w:rsidRDefault="00EB5FD0" w:rsidP="00F554C3">
            <w:r>
              <w:t>Понеділок 8.00-17.00</w:t>
            </w:r>
          </w:p>
          <w:p w14:paraId="5273C857" w14:textId="77777777" w:rsidR="00EB5FD0" w:rsidRDefault="00EB5FD0" w:rsidP="00F554C3">
            <w:r>
              <w:t>Вівторок 8.00-17.00</w:t>
            </w:r>
          </w:p>
          <w:p w14:paraId="3ED99CAE" w14:textId="77777777" w:rsidR="00EB5FD0" w:rsidRDefault="00EB5FD0" w:rsidP="00F554C3">
            <w:r>
              <w:t xml:space="preserve">Середа   08.00-17.00 </w:t>
            </w:r>
          </w:p>
          <w:p w14:paraId="3D5C8857" w14:textId="77777777" w:rsidR="00EB5FD0" w:rsidRDefault="00EB5FD0" w:rsidP="00F554C3">
            <w:r>
              <w:t>Четвер  08.00-17.00</w:t>
            </w:r>
          </w:p>
          <w:p w14:paraId="21E7563C" w14:textId="77777777" w:rsidR="00EB5FD0" w:rsidRDefault="00EB5FD0" w:rsidP="00F554C3">
            <w:r>
              <w:t>П’ятниця  8.00-16.00</w:t>
            </w:r>
          </w:p>
        </w:tc>
        <w:tc>
          <w:tcPr>
            <w:tcW w:w="45" w:type="dxa"/>
            <w:tcBorders>
              <w:left w:val="single" w:sz="1" w:space="0" w:color="000000"/>
            </w:tcBorders>
            <w:shd w:val="clear" w:color="auto" w:fill="auto"/>
          </w:tcPr>
          <w:p w14:paraId="42E41377" w14:textId="77777777" w:rsidR="00EB5FD0" w:rsidRDefault="00EB5FD0" w:rsidP="00F554C3">
            <w:pPr>
              <w:snapToGrid w:val="0"/>
            </w:pPr>
          </w:p>
        </w:tc>
      </w:tr>
      <w:tr w:rsidR="00EB5FD0" w14:paraId="00E91B6A" w14:textId="77777777" w:rsidTr="00F554C3">
        <w:tblPrEx>
          <w:tblCellMar>
            <w:left w:w="0" w:type="dxa"/>
            <w:right w:w="0" w:type="dxa"/>
          </w:tblCellMar>
        </w:tblPrEx>
        <w:trPr>
          <w:trHeight w:val="539"/>
        </w:trPr>
        <w:tc>
          <w:tcPr>
            <w:tcW w:w="1082" w:type="dxa"/>
            <w:gridSpan w:val="2"/>
            <w:tcBorders>
              <w:top w:val="single" w:sz="1" w:space="0" w:color="000000"/>
              <w:left w:val="single" w:sz="1" w:space="0" w:color="000000"/>
              <w:bottom w:val="single" w:sz="1" w:space="0" w:color="000000"/>
            </w:tcBorders>
            <w:shd w:val="clear" w:color="auto" w:fill="FFFFFF"/>
          </w:tcPr>
          <w:p w14:paraId="1485E207" w14:textId="77777777" w:rsidR="00EB5FD0" w:rsidRDefault="00EB5FD0" w:rsidP="00F554C3">
            <w:r>
              <w:t>2.</w:t>
            </w:r>
          </w:p>
        </w:tc>
        <w:tc>
          <w:tcPr>
            <w:tcW w:w="3444" w:type="dxa"/>
            <w:tcBorders>
              <w:top w:val="single" w:sz="1" w:space="0" w:color="000000"/>
              <w:left w:val="single" w:sz="1" w:space="0" w:color="000000"/>
              <w:bottom w:val="single" w:sz="1" w:space="0" w:color="000000"/>
            </w:tcBorders>
            <w:shd w:val="clear" w:color="auto" w:fill="FFFFFF"/>
          </w:tcPr>
          <w:p w14:paraId="6F3CE9E7" w14:textId="77777777" w:rsidR="00EB5FD0" w:rsidRDefault="00EB5FD0" w:rsidP="00F554C3">
            <w:r>
              <w:t xml:space="preserve">Перелік документів, необхідних для надання послуги та вимоги до них </w:t>
            </w:r>
          </w:p>
        </w:tc>
        <w:tc>
          <w:tcPr>
            <w:tcW w:w="5629" w:type="dxa"/>
            <w:tcBorders>
              <w:top w:val="single" w:sz="1" w:space="0" w:color="000000"/>
              <w:left w:val="single" w:sz="1" w:space="0" w:color="000000"/>
              <w:bottom w:val="single" w:sz="1" w:space="0" w:color="000000"/>
            </w:tcBorders>
            <w:shd w:val="clear" w:color="auto" w:fill="FFFFFF"/>
          </w:tcPr>
          <w:p w14:paraId="0EE62813" w14:textId="77777777" w:rsidR="00EB5FD0" w:rsidRDefault="00EB5FD0" w:rsidP="00F554C3">
            <w:pPr>
              <w:ind w:firstLine="113"/>
              <w:jc w:val="both"/>
            </w:pPr>
            <w:r>
              <w:rPr>
                <w:color w:val="000000"/>
                <w:lang w:eastAsia="ru-RU"/>
              </w:rPr>
              <w:t>Для реєстрації місця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14:paraId="2E9C1CC5" w14:textId="77777777" w:rsidR="00EB5FD0" w:rsidRDefault="00EB5FD0" w:rsidP="00F554C3">
            <w:pPr>
              <w:ind w:right="-60" w:firstLine="140"/>
              <w:jc w:val="both"/>
            </w:pPr>
            <w:r>
              <w:rPr>
                <w:color w:val="000000"/>
                <w:lang w:eastAsia="ru-RU"/>
              </w:rPr>
              <w:t>заяву за формою згідно з чиним законодавством;</w:t>
            </w:r>
          </w:p>
          <w:p w14:paraId="3608906D" w14:textId="77777777" w:rsidR="00EB5FD0" w:rsidRDefault="00EB5FD0" w:rsidP="00F554C3">
            <w:pPr>
              <w:ind w:right="57" w:firstLine="113"/>
              <w:jc w:val="both"/>
            </w:pPr>
            <w:r>
              <w:rPr>
                <w:color w:val="000000"/>
                <w:lang w:eastAsia="ru-RU"/>
              </w:rPr>
              <w:t>паспортний документ особи або довідку про звернення за захистом в Україні (для осіб, які реєструють місце перебування);</w:t>
            </w:r>
          </w:p>
          <w:p w14:paraId="01997DCB" w14:textId="77777777" w:rsidR="00EB5FD0" w:rsidRDefault="00EB5FD0" w:rsidP="00F554C3">
            <w:pPr>
              <w:ind w:firstLine="113"/>
              <w:jc w:val="both"/>
            </w:pPr>
            <w:r>
              <w:rPr>
                <w:color w:val="000000"/>
                <w:lang w:eastAsia="ru-RU"/>
              </w:rPr>
              <w:t>свідоцтво про народження (для дітей віком до 14 років),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14:paraId="787B8034" w14:textId="77777777" w:rsidR="00EB5FD0" w:rsidRDefault="00EB5FD0" w:rsidP="00F554C3">
            <w:pPr>
              <w:ind w:firstLine="113"/>
              <w:jc w:val="both"/>
            </w:pPr>
            <w:r>
              <w:rPr>
                <w:color w:val="000000"/>
                <w:lang w:eastAsia="ru-RU"/>
              </w:rPr>
              <w:t>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з батьків є іноземцем чи особою без громадянства);</w:t>
            </w:r>
          </w:p>
          <w:p w14:paraId="34F23238" w14:textId="77777777" w:rsidR="00EB5FD0" w:rsidRDefault="00EB5FD0" w:rsidP="00F554C3">
            <w:pPr>
              <w:ind w:right="-60" w:firstLine="140"/>
              <w:jc w:val="both"/>
            </w:pPr>
            <w:r>
              <w:rPr>
                <w:color w:val="000000"/>
                <w:lang w:eastAsia="ru-RU"/>
              </w:rPr>
              <w:t xml:space="preserve">   документи, що підтверджують:</w:t>
            </w:r>
          </w:p>
          <w:p w14:paraId="4A7D5FF1" w14:textId="77777777" w:rsidR="00EB5FD0" w:rsidRDefault="00EB5FD0" w:rsidP="00F554C3">
            <w:pPr>
              <w:ind w:firstLine="113"/>
              <w:jc w:val="both"/>
            </w:pPr>
            <w:r>
              <w:rPr>
                <w:color w:val="000000"/>
                <w:lang w:eastAsia="ru-RU"/>
              </w:rPr>
              <w:t xml:space="preserve"> право на проживання (перебування) в житлі, зокрема свідоцтво про право власності, ордер, договір оренди (найму, піднайму), договір найму житла в гуртожитку (для студентів), рішення суду, що набуло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w:t>
            </w:r>
            <w:r>
              <w:rPr>
                <w:color w:val="000000"/>
                <w:lang w:eastAsia="ru-RU"/>
              </w:rPr>
              <w:lastRenderedPageBreak/>
              <w:t xml:space="preserve">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w:t>
            </w:r>
            <w:proofErr w:type="spellStart"/>
            <w:r>
              <w:rPr>
                <w:color w:val="000000"/>
                <w:lang w:eastAsia="ru-RU"/>
              </w:rPr>
              <w:t>адресою</w:t>
            </w:r>
            <w:proofErr w:type="spellEnd"/>
            <w:r>
              <w:rPr>
                <w:color w:val="000000"/>
                <w:lang w:eastAsia="ru-RU"/>
              </w:rPr>
              <w:t xml:space="preserve"> задекларованого/зареєстрованого місця проживання (перебування) батьків або законних представників (представників), або одного з них);</w:t>
            </w:r>
          </w:p>
          <w:p w14:paraId="46D672F9" w14:textId="77777777" w:rsidR="00EB5FD0" w:rsidRDefault="00EB5FD0" w:rsidP="00F554C3">
            <w:pPr>
              <w:ind w:firstLine="113"/>
              <w:jc w:val="both"/>
            </w:pPr>
            <w:r>
              <w:rPr>
                <w:color w:val="000000"/>
                <w:lang w:eastAsia="ru-RU"/>
              </w:rPr>
              <w:t xml:space="preserve"> 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іншого надавача соціальних послуг з проживанням);</w:t>
            </w:r>
          </w:p>
          <w:p w14:paraId="2C058CCE" w14:textId="77777777" w:rsidR="00EB5FD0" w:rsidRDefault="00EB5FD0" w:rsidP="00F554C3">
            <w:pPr>
              <w:ind w:right="57" w:firstLine="113"/>
              <w:jc w:val="both"/>
            </w:pPr>
            <w:r>
              <w:rPr>
                <w:color w:val="000000"/>
                <w:lang w:eastAsia="ru-RU"/>
              </w:rPr>
              <w:t xml:space="preserve"> У разі подання заяви законним представником (представником) особи, крім документів, зазначених вище, додатково подаються:</w:t>
            </w:r>
          </w:p>
          <w:p w14:paraId="6BF78636" w14:textId="77777777" w:rsidR="00EB5FD0" w:rsidRDefault="00EB5FD0" w:rsidP="00F554C3">
            <w:pPr>
              <w:ind w:firstLine="113"/>
              <w:jc w:val="both"/>
            </w:pPr>
            <w:r>
              <w:rPr>
                <w:color w:val="000000"/>
                <w:lang w:eastAsia="ru-RU"/>
              </w:rPr>
              <w:t>1) документ, що посвідчує особу законного представника (представника);</w:t>
            </w:r>
          </w:p>
          <w:p w14:paraId="11E4BB7C" w14:textId="77777777" w:rsidR="00EB5FD0" w:rsidRDefault="00EB5FD0" w:rsidP="00F554C3">
            <w:pPr>
              <w:ind w:firstLine="113"/>
              <w:jc w:val="both"/>
            </w:pPr>
            <w:r>
              <w:rPr>
                <w:color w:val="000000"/>
                <w:lang w:eastAsia="ru-RU"/>
              </w:rPr>
              <w:t>2) документ, що підтверджує повноваження особи як представника, крім випадків, коли заява подається законним представником малолітньої дитини.</w:t>
            </w:r>
          </w:p>
          <w:p w14:paraId="0EF92CE3" w14:textId="77777777" w:rsidR="00EB5FD0" w:rsidRDefault="00EB5FD0" w:rsidP="00F554C3">
            <w:pPr>
              <w:ind w:firstLine="113"/>
              <w:jc w:val="both"/>
            </w:pPr>
            <w:r>
              <w:rPr>
                <w:color w:val="000000"/>
                <w:lang w:eastAsia="ru-RU"/>
              </w:rPr>
              <w:t xml:space="preserve"> 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іпотекодержателя або довірчого  власника.</w:t>
            </w:r>
          </w:p>
          <w:p w14:paraId="083BB3B8" w14:textId="77777777" w:rsidR="00EB5FD0" w:rsidRDefault="00EB5FD0" w:rsidP="00F554C3">
            <w:pPr>
              <w:ind w:right="57" w:firstLine="113"/>
              <w:jc w:val="both"/>
            </w:pPr>
            <w:r>
              <w:rPr>
                <w:color w:val="000000"/>
                <w:lang w:eastAsia="ru-RU"/>
              </w:rPr>
              <w:t xml:space="preserve"> Реєстрація місця перебування особи здійснюється в день отримання органом реєстрації документів.</w:t>
            </w:r>
          </w:p>
          <w:p w14:paraId="756A569C" w14:textId="77777777" w:rsidR="00EB5FD0" w:rsidRDefault="00EB5FD0" w:rsidP="00F554C3">
            <w:pPr>
              <w:ind w:firstLine="113"/>
              <w:jc w:val="both"/>
            </w:pPr>
            <w:r>
              <w:rPr>
                <w:color w:val="000000"/>
                <w:lang w:eastAsia="ru-RU"/>
              </w:rPr>
              <w:t xml:space="preserve"> Особи, які досягли 14-річного віку, самостійно подають заяву про реєстрацію місця перебування.</w:t>
            </w:r>
          </w:p>
          <w:p w14:paraId="0B89846E" w14:textId="77777777" w:rsidR="00EB5FD0" w:rsidRDefault="00EB5FD0" w:rsidP="00F554C3">
            <w:pPr>
              <w:ind w:right="57" w:firstLine="113"/>
              <w:jc w:val="both"/>
            </w:pPr>
            <w:r>
              <w:rPr>
                <w:color w:val="000000"/>
                <w:lang w:eastAsia="ru-RU"/>
              </w:rPr>
              <w:t>У разі подання заяви про реєстрацію місця перебування особою, яка не досягла 18-річного віку, реєстрація місця перебування здійснюється за згодою батьків або інших законних представників такої особи. Згода не надається в разі, коли особа є здобувачем освіти та здійснює реєстрацію свого місця перебування в гуртожитку, що належить до сфери управління закладу освіти.</w:t>
            </w:r>
          </w:p>
          <w:p w14:paraId="35AA16DA" w14:textId="77777777" w:rsidR="00EB5FD0" w:rsidRDefault="00EB5FD0" w:rsidP="00F554C3">
            <w:pPr>
              <w:ind w:firstLine="113"/>
              <w:jc w:val="both"/>
            </w:pPr>
            <w:r>
              <w:rPr>
                <w:color w:val="000000"/>
                <w:lang w:eastAsia="ru-RU"/>
              </w:rPr>
              <w:t>Подання заяви про реєстрацію місця перебування особи віком до 14 років здійснюється одним з її батьків або іншим законним представником за згодою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14:paraId="593B6716" w14:textId="77777777" w:rsidR="00EB5FD0" w:rsidRDefault="00EB5FD0" w:rsidP="00F554C3">
            <w:pPr>
              <w:ind w:firstLine="113"/>
              <w:jc w:val="both"/>
            </w:pPr>
            <w:r>
              <w:rPr>
                <w:color w:val="000000"/>
                <w:lang w:eastAsia="ru-RU"/>
              </w:rPr>
              <w:t xml:space="preserve"> Згода батьків або інших законних представників може бути надана в присутності особи, яка приймає заяву про реєстрацію місця проживання, або засвідчена нотаріально в установленому законодавством порядку.</w:t>
            </w:r>
          </w:p>
          <w:p w14:paraId="56EE922E" w14:textId="77777777" w:rsidR="00EB5FD0" w:rsidRDefault="00EB5FD0" w:rsidP="00F554C3">
            <w:pPr>
              <w:spacing w:line="0" w:lineRule="atLeast"/>
              <w:ind w:firstLine="113"/>
              <w:jc w:val="both"/>
            </w:pPr>
            <w:r>
              <w:rPr>
                <w:color w:val="000000"/>
                <w:lang w:eastAsia="ru-RU"/>
              </w:rPr>
              <w:t xml:space="preserve"> У разі коли місце проживання батьків або інших законних представників особи віком до 18 років задекларовано/зареєстровано за однією </w:t>
            </w:r>
            <w:proofErr w:type="spellStart"/>
            <w:r>
              <w:rPr>
                <w:color w:val="000000"/>
                <w:lang w:eastAsia="ru-RU"/>
              </w:rPr>
              <w:t>адресою</w:t>
            </w:r>
            <w:proofErr w:type="spellEnd"/>
            <w:r>
              <w:rPr>
                <w:color w:val="000000"/>
                <w:lang w:eastAsia="ru-RU"/>
              </w:rPr>
              <w:t xml:space="preserve">, згода </w:t>
            </w:r>
            <w:r>
              <w:rPr>
                <w:color w:val="000000"/>
                <w:lang w:eastAsia="ru-RU"/>
              </w:rPr>
              <w:lastRenderedPageBreak/>
              <w:t>іншого з батьків або законних представників не надається</w:t>
            </w:r>
          </w:p>
          <w:p w14:paraId="196ACABA" w14:textId="77777777" w:rsidR="00EB5FD0" w:rsidRDefault="00EB5FD0" w:rsidP="00F554C3">
            <w:pPr>
              <w:ind w:right="-60" w:firstLine="140"/>
              <w:jc w:val="both"/>
            </w:pPr>
          </w:p>
        </w:tc>
        <w:tc>
          <w:tcPr>
            <w:tcW w:w="45" w:type="dxa"/>
            <w:tcBorders>
              <w:left w:val="single" w:sz="1" w:space="0" w:color="000000"/>
            </w:tcBorders>
            <w:shd w:val="clear" w:color="auto" w:fill="auto"/>
          </w:tcPr>
          <w:p w14:paraId="30EFF725" w14:textId="77777777" w:rsidR="00EB5FD0" w:rsidRDefault="00EB5FD0" w:rsidP="00F554C3">
            <w:pPr>
              <w:snapToGrid w:val="0"/>
            </w:pPr>
          </w:p>
        </w:tc>
      </w:tr>
      <w:tr w:rsidR="00EB5FD0" w14:paraId="5F1538F5"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09CD643D" w14:textId="77777777" w:rsidR="00EB5FD0" w:rsidRDefault="00EB5FD0" w:rsidP="00F554C3">
            <w:r>
              <w:lastRenderedPageBreak/>
              <w:t xml:space="preserve">3. </w:t>
            </w:r>
          </w:p>
        </w:tc>
        <w:tc>
          <w:tcPr>
            <w:tcW w:w="3444" w:type="dxa"/>
            <w:tcBorders>
              <w:top w:val="single" w:sz="1" w:space="0" w:color="000000"/>
              <w:left w:val="single" w:sz="1" w:space="0" w:color="000000"/>
              <w:bottom w:val="single" w:sz="1" w:space="0" w:color="000000"/>
            </w:tcBorders>
            <w:shd w:val="clear" w:color="auto" w:fill="FFFFFF"/>
          </w:tcPr>
          <w:p w14:paraId="278B2A84" w14:textId="77777777" w:rsidR="00EB5FD0" w:rsidRDefault="00EB5FD0" w:rsidP="00F554C3">
            <w:r>
              <w:t>Оплата (при потребі вартість і банківські реквізити)</w:t>
            </w:r>
          </w:p>
        </w:tc>
        <w:tc>
          <w:tcPr>
            <w:tcW w:w="5629" w:type="dxa"/>
            <w:tcBorders>
              <w:top w:val="single" w:sz="1" w:space="0" w:color="000000"/>
              <w:left w:val="single" w:sz="1" w:space="0" w:color="000000"/>
              <w:bottom w:val="single" w:sz="1" w:space="0" w:color="000000"/>
            </w:tcBorders>
            <w:shd w:val="clear" w:color="auto" w:fill="FFFFFF"/>
          </w:tcPr>
          <w:p w14:paraId="20EACB55" w14:textId="77777777" w:rsidR="00EB5FD0" w:rsidRDefault="00EB5FD0" w:rsidP="00F554C3">
            <w:pPr>
              <w:pStyle w:val="Default"/>
            </w:pPr>
            <w:r>
              <w:rPr>
                <w:lang w:val="uk-UA"/>
              </w:rPr>
              <w:t xml:space="preserve"> </w:t>
            </w:r>
            <w:r>
              <w:rPr>
                <w:shd w:val="clear" w:color="auto" w:fill="FFFFFF"/>
                <w:lang w:val="uk-UA" w:eastAsia="ru-RU"/>
              </w:rPr>
              <w:t>За реєстрацію місця перебування  адміністративний збір не справляється</w:t>
            </w:r>
          </w:p>
        </w:tc>
        <w:tc>
          <w:tcPr>
            <w:tcW w:w="45" w:type="dxa"/>
            <w:tcBorders>
              <w:left w:val="single" w:sz="1" w:space="0" w:color="000000"/>
            </w:tcBorders>
            <w:shd w:val="clear" w:color="auto" w:fill="auto"/>
          </w:tcPr>
          <w:p w14:paraId="6A872EA4" w14:textId="77777777" w:rsidR="00EB5FD0" w:rsidRDefault="00EB5FD0" w:rsidP="00F554C3">
            <w:pPr>
              <w:snapToGrid w:val="0"/>
            </w:pPr>
          </w:p>
        </w:tc>
      </w:tr>
      <w:tr w:rsidR="00EB5FD0" w14:paraId="06CF2F57"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4C36FC66" w14:textId="77777777" w:rsidR="00EB5FD0" w:rsidRDefault="00EB5FD0" w:rsidP="00F554C3">
            <w:r>
              <w:t>4.</w:t>
            </w:r>
          </w:p>
        </w:tc>
        <w:tc>
          <w:tcPr>
            <w:tcW w:w="3444" w:type="dxa"/>
            <w:tcBorders>
              <w:top w:val="single" w:sz="1" w:space="0" w:color="000000"/>
              <w:left w:val="single" w:sz="1" w:space="0" w:color="000000"/>
              <w:bottom w:val="single" w:sz="1" w:space="0" w:color="000000"/>
            </w:tcBorders>
            <w:shd w:val="clear" w:color="auto" w:fill="FFFFFF"/>
          </w:tcPr>
          <w:p w14:paraId="747DB662" w14:textId="77777777" w:rsidR="00EB5FD0" w:rsidRDefault="00EB5FD0" w:rsidP="00F554C3">
            <w:r>
              <w:t>Результат надання послуги</w:t>
            </w:r>
          </w:p>
        </w:tc>
        <w:tc>
          <w:tcPr>
            <w:tcW w:w="5629" w:type="dxa"/>
            <w:tcBorders>
              <w:top w:val="single" w:sz="1" w:space="0" w:color="000000"/>
              <w:left w:val="single" w:sz="1" w:space="0" w:color="000000"/>
              <w:bottom w:val="single" w:sz="1" w:space="0" w:color="000000"/>
            </w:tcBorders>
            <w:shd w:val="clear" w:color="auto" w:fill="FFFFFF"/>
          </w:tcPr>
          <w:p w14:paraId="15CACBEF" w14:textId="77777777" w:rsidR="00EB5FD0" w:rsidRDefault="00EB5FD0" w:rsidP="00F554C3">
            <w:pPr>
              <w:jc w:val="both"/>
            </w:pPr>
            <w:r>
              <w:t xml:space="preserve"> В</w:t>
            </w:r>
            <w:r>
              <w:rPr>
                <w:color w:val="000000"/>
                <w:lang w:eastAsia="ru-RU"/>
              </w:rPr>
              <w:t>несення відомостей про реєстрацію місця перебування до Реєстру територіальної громади</w:t>
            </w:r>
          </w:p>
          <w:p w14:paraId="1FFE4CE5" w14:textId="77777777" w:rsidR="00EB5FD0" w:rsidRDefault="00EB5FD0" w:rsidP="00F554C3">
            <w:pPr>
              <w:jc w:val="both"/>
            </w:pPr>
            <w:r>
              <w:rPr>
                <w:color w:val="000000"/>
                <w:lang w:eastAsia="ru-RU"/>
              </w:rPr>
              <w:t>Формування інформації про реєстрацію місця перебування особи для її передачі до відомчої інформаційної системи Державної міграційної служби з подальшою передачею інформації до Єдиного державного демографічного реєстру.</w:t>
            </w:r>
          </w:p>
        </w:tc>
        <w:tc>
          <w:tcPr>
            <w:tcW w:w="45" w:type="dxa"/>
            <w:tcBorders>
              <w:left w:val="single" w:sz="1" w:space="0" w:color="000000"/>
            </w:tcBorders>
            <w:shd w:val="clear" w:color="auto" w:fill="auto"/>
          </w:tcPr>
          <w:p w14:paraId="79D8A216" w14:textId="77777777" w:rsidR="00EB5FD0" w:rsidRDefault="00EB5FD0" w:rsidP="00F554C3">
            <w:pPr>
              <w:snapToGrid w:val="0"/>
            </w:pPr>
          </w:p>
        </w:tc>
      </w:tr>
      <w:tr w:rsidR="00EB5FD0" w14:paraId="7A87C33F" w14:textId="77777777" w:rsidTr="00F554C3">
        <w:tblPrEx>
          <w:tblCellMar>
            <w:left w:w="0" w:type="dxa"/>
            <w:right w:w="0" w:type="dxa"/>
          </w:tblCellMar>
        </w:tblPrEx>
        <w:trPr>
          <w:trHeight w:val="618"/>
        </w:trPr>
        <w:tc>
          <w:tcPr>
            <w:tcW w:w="1082" w:type="dxa"/>
            <w:gridSpan w:val="2"/>
            <w:tcBorders>
              <w:top w:val="single" w:sz="1" w:space="0" w:color="000000"/>
              <w:left w:val="single" w:sz="1" w:space="0" w:color="000000"/>
              <w:bottom w:val="single" w:sz="1" w:space="0" w:color="000000"/>
            </w:tcBorders>
            <w:shd w:val="clear" w:color="auto" w:fill="FFFFFF"/>
          </w:tcPr>
          <w:p w14:paraId="5557CE22" w14:textId="77777777" w:rsidR="00EB5FD0" w:rsidRDefault="00EB5FD0" w:rsidP="00F554C3">
            <w:r>
              <w:t xml:space="preserve">5. </w:t>
            </w:r>
          </w:p>
        </w:tc>
        <w:tc>
          <w:tcPr>
            <w:tcW w:w="3444" w:type="dxa"/>
            <w:tcBorders>
              <w:top w:val="single" w:sz="1" w:space="0" w:color="000000"/>
              <w:left w:val="single" w:sz="1" w:space="0" w:color="000000"/>
              <w:bottom w:val="single" w:sz="1" w:space="0" w:color="000000"/>
            </w:tcBorders>
            <w:shd w:val="clear" w:color="auto" w:fill="FFFFFF"/>
          </w:tcPr>
          <w:p w14:paraId="248BCAAA" w14:textId="77777777" w:rsidR="00EB5FD0" w:rsidRDefault="00EB5FD0" w:rsidP="00F554C3">
            <w:r>
              <w:t xml:space="preserve">Строк надання послуги </w:t>
            </w:r>
          </w:p>
        </w:tc>
        <w:tc>
          <w:tcPr>
            <w:tcW w:w="5629" w:type="dxa"/>
            <w:tcBorders>
              <w:top w:val="single" w:sz="1" w:space="0" w:color="000000"/>
              <w:left w:val="single" w:sz="1" w:space="0" w:color="000000"/>
              <w:bottom w:val="single" w:sz="1" w:space="0" w:color="000000"/>
            </w:tcBorders>
            <w:shd w:val="clear" w:color="auto" w:fill="FFFFFF"/>
          </w:tcPr>
          <w:p w14:paraId="21EAAD35" w14:textId="77777777" w:rsidR="00EB5FD0" w:rsidRDefault="00EB5FD0" w:rsidP="00F554C3">
            <w:pPr>
              <w:pStyle w:val="Default"/>
              <w:snapToGrid w:val="0"/>
              <w:jc w:val="both"/>
            </w:pPr>
            <w:r>
              <w:t xml:space="preserve"> </w:t>
            </w:r>
            <w:proofErr w:type="spellStart"/>
            <w:r>
              <w:t>Реєстрація</w:t>
            </w:r>
            <w:proofErr w:type="spellEnd"/>
            <w:r>
              <w:t xml:space="preserve"> </w:t>
            </w:r>
            <w:proofErr w:type="spellStart"/>
            <w:r>
              <w:t>місця</w:t>
            </w:r>
            <w:proofErr w:type="spellEnd"/>
            <w:r>
              <w:t xml:space="preserve"> п</w:t>
            </w:r>
            <w:proofErr w:type="spellStart"/>
            <w:r>
              <w:rPr>
                <w:lang w:val="uk-UA"/>
              </w:rPr>
              <w:t>еребування</w:t>
            </w:r>
            <w:proofErr w:type="spellEnd"/>
            <w:r>
              <w:t xml:space="preserve"> </w:t>
            </w:r>
            <w:proofErr w:type="spellStart"/>
            <w:r>
              <w:t>здійснюється</w:t>
            </w:r>
            <w:proofErr w:type="spellEnd"/>
            <w:r>
              <w:t xml:space="preserve"> в </w:t>
            </w:r>
            <w:proofErr w:type="spellStart"/>
            <w:r>
              <w:t>день</w:t>
            </w:r>
            <w:proofErr w:type="spellEnd"/>
            <w:r>
              <w:t xml:space="preserve"> </w:t>
            </w:r>
            <w:proofErr w:type="spellStart"/>
            <w:r>
              <w:t>подання</w:t>
            </w:r>
            <w:proofErr w:type="spellEnd"/>
            <w:r>
              <w:t xml:space="preserve"> </w:t>
            </w:r>
            <w:proofErr w:type="spellStart"/>
            <w:r>
              <w:t>особою</w:t>
            </w:r>
            <w:proofErr w:type="spellEnd"/>
            <w:r>
              <w:t xml:space="preserve"> </w:t>
            </w:r>
            <w:proofErr w:type="spellStart"/>
            <w:r>
              <w:t>або</w:t>
            </w:r>
            <w:proofErr w:type="spellEnd"/>
            <w:r>
              <w:t xml:space="preserve"> </w:t>
            </w:r>
            <w:proofErr w:type="spellStart"/>
            <w:r>
              <w:t>її</w:t>
            </w:r>
            <w:proofErr w:type="spellEnd"/>
            <w:r>
              <w:t xml:space="preserve"> </w:t>
            </w:r>
            <w:proofErr w:type="spellStart"/>
            <w:r>
              <w:t>представником</w:t>
            </w:r>
            <w:proofErr w:type="spellEnd"/>
            <w:r>
              <w:t xml:space="preserve"> </w:t>
            </w:r>
            <w:proofErr w:type="spellStart"/>
            <w:r>
              <w:t>документів</w:t>
            </w:r>
            <w:proofErr w:type="spellEnd"/>
            <w:r>
              <w:t xml:space="preserve"> </w:t>
            </w:r>
          </w:p>
        </w:tc>
        <w:tc>
          <w:tcPr>
            <w:tcW w:w="45" w:type="dxa"/>
            <w:tcBorders>
              <w:left w:val="single" w:sz="1" w:space="0" w:color="000000"/>
            </w:tcBorders>
            <w:shd w:val="clear" w:color="auto" w:fill="auto"/>
          </w:tcPr>
          <w:p w14:paraId="43038EBD" w14:textId="77777777" w:rsidR="00EB5FD0" w:rsidRDefault="00EB5FD0" w:rsidP="00F554C3">
            <w:pPr>
              <w:snapToGrid w:val="0"/>
            </w:pPr>
          </w:p>
        </w:tc>
      </w:tr>
      <w:tr w:rsidR="00EB5FD0" w14:paraId="06DFA293" w14:textId="77777777" w:rsidTr="00F554C3">
        <w:tblPrEx>
          <w:tblCellMar>
            <w:left w:w="0" w:type="dxa"/>
            <w:right w:w="0" w:type="dxa"/>
          </w:tblCellMar>
        </w:tblPrEx>
        <w:trPr>
          <w:trHeight w:val="690"/>
        </w:trPr>
        <w:tc>
          <w:tcPr>
            <w:tcW w:w="1082" w:type="dxa"/>
            <w:gridSpan w:val="2"/>
            <w:tcBorders>
              <w:top w:val="single" w:sz="1" w:space="0" w:color="000000"/>
              <w:left w:val="single" w:sz="1" w:space="0" w:color="000000"/>
              <w:bottom w:val="single" w:sz="1" w:space="0" w:color="000000"/>
            </w:tcBorders>
            <w:shd w:val="clear" w:color="auto" w:fill="FFFFFF"/>
          </w:tcPr>
          <w:p w14:paraId="455A38E1" w14:textId="77777777" w:rsidR="00EB5FD0" w:rsidRDefault="00EB5FD0" w:rsidP="00F554C3">
            <w:r>
              <w:t>6.</w:t>
            </w:r>
          </w:p>
        </w:tc>
        <w:tc>
          <w:tcPr>
            <w:tcW w:w="3444" w:type="dxa"/>
            <w:tcBorders>
              <w:top w:val="single" w:sz="1" w:space="0" w:color="000000"/>
              <w:left w:val="single" w:sz="1" w:space="0" w:color="000000"/>
              <w:bottom w:val="single" w:sz="1" w:space="0" w:color="000000"/>
            </w:tcBorders>
            <w:shd w:val="clear" w:color="auto" w:fill="FFFFFF"/>
          </w:tcPr>
          <w:p w14:paraId="3144E648" w14:textId="77777777" w:rsidR="00EB5FD0" w:rsidRDefault="00EB5FD0" w:rsidP="00F554C3">
            <w:r>
              <w:t>Спосіб отримання відповіді (результату)</w:t>
            </w:r>
          </w:p>
        </w:tc>
        <w:tc>
          <w:tcPr>
            <w:tcW w:w="5629" w:type="dxa"/>
            <w:tcBorders>
              <w:top w:val="single" w:sz="1" w:space="0" w:color="000000"/>
              <w:left w:val="single" w:sz="1" w:space="0" w:color="000000"/>
              <w:bottom w:val="single" w:sz="1" w:space="0" w:color="000000"/>
            </w:tcBorders>
            <w:shd w:val="clear" w:color="auto" w:fill="FFFFFF"/>
          </w:tcPr>
          <w:p w14:paraId="3B432A21" w14:textId="77777777" w:rsidR="00EB5FD0" w:rsidRDefault="00EB5FD0" w:rsidP="00F554C3">
            <w:pPr>
              <w:snapToGrid w:val="0"/>
            </w:pPr>
            <w:r>
              <w:t xml:space="preserve"> Особисто заявником, </w:t>
            </w:r>
            <w:r>
              <w:rPr>
                <w:color w:val="000000"/>
              </w:rPr>
              <w:t>законним представником, або представником на підставі довіреності.</w:t>
            </w:r>
          </w:p>
        </w:tc>
        <w:tc>
          <w:tcPr>
            <w:tcW w:w="45" w:type="dxa"/>
            <w:tcBorders>
              <w:left w:val="single" w:sz="1" w:space="0" w:color="000000"/>
            </w:tcBorders>
            <w:shd w:val="clear" w:color="auto" w:fill="auto"/>
          </w:tcPr>
          <w:p w14:paraId="1AB402E4" w14:textId="77777777" w:rsidR="00EB5FD0" w:rsidRDefault="00EB5FD0" w:rsidP="00F554C3">
            <w:pPr>
              <w:snapToGrid w:val="0"/>
            </w:pPr>
          </w:p>
        </w:tc>
      </w:tr>
      <w:tr w:rsidR="00EB5FD0" w14:paraId="58ABFA83" w14:textId="77777777" w:rsidTr="00F554C3">
        <w:tblPrEx>
          <w:tblCellMar>
            <w:left w:w="0" w:type="dxa"/>
            <w:right w:w="0" w:type="dxa"/>
          </w:tblCellMar>
        </w:tblPrEx>
        <w:trPr>
          <w:trHeight w:val="23"/>
        </w:trPr>
        <w:tc>
          <w:tcPr>
            <w:tcW w:w="1082" w:type="dxa"/>
            <w:gridSpan w:val="2"/>
            <w:tcBorders>
              <w:left w:val="single" w:sz="1" w:space="0" w:color="000000"/>
              <w:bottom w:val="single" w:sz="1" w:space="0" w:color="000000"/>
            </w:tcBorders>
            <w:shd w:val="clear" w:color="auto" w:fill="FFFFFF"/>
          </w:tcPr>
          <w:p w14:paraId="4C6C884A" w14:textId="77777777" w:rsidR="00EB5FD0" w:rsidRDefault="00EB5FD0" w:rsidP="00F554C3">
            <w:pPr>
              <w:snapToGrid w:val="0"/>
            </w:pPr>
          </w:p>
        </w:tc>
        <w:tc>
          <w:tcPr>
            <w:tcW w:w="3444" w:type="dxa"/>
            <w:tcBorders>
              <w:left w:val="single" w:sz="1" w:space="0" w:color="000000"/>
              <w:bottom w:val="single" w:sz="1" w:space="0" w:color="000000"/>
            </w:tcBorders>
            <w:shd w:val="clear" w:color="auto" w:fill="FFFFFF"/>
          </w:tcPr>
          <w:p w14:paraId="7AB56322" w14:textId="77777777" w:rsidR="00EB5FD0" w:rsidRDefault="00EB5FD0" w:rsidP="00F554C3">
            <w:r>
              <w:rPr>
                <w:color w:val="000000"/>
                <w:lang w:eastAsia="ru-RU"/>
              </w:rPr>
              <w:t>Перелік підстав для відмови в наданні адміністративної послуги</w:t>
            </w:r>
          </w:p>
        </w:tc>
        <w:tc>
          <w:tcPr>
            <w:tcW w:w="5629" w:type="dxa"/>
            <w:tcBorders>
              <w:left w:val="single" w:sz="1" w:space="0" w:color="000000"/>
              <w:bottom w:val="single" w:sz="1" w:space="0" w:color="000000"/>
            </w:tcBorders>
            <w:shd w:val="clear" w:color="auto" w:fill="FFFFFF"/>
          </w:tcPr>
          <w:p w14:paraId="1BA910E8" w14:textId="77777777" w:rsidR="00EB5FD0" w:rsidRDefault="00EB5FD0" w:rsidP="00F554C3">
            <w:pPr>
              <w:jc w:val="both"/>
            </w:pPr>
            <w:r>
              <w:rPr>
                <w:color w:val="000000"/>
                <w:lang w:eastAsia="ru-RU"/>
              </w:rPr>
              <w:t xml:space="preserve"> Орган реєстрації відмовляє в реєстрації місця перебування в разі, коли:</w:t>
            </w:r>
          </w:p>
          <w:p w14:paraId="3FFA4A01" w14:textId="77777777" w:rsidR="00EB5FD0" w:rsidRDefault="00EB5FD0" w:rsidP="00F554C3">
            <w:pPr>
              <w:jc w:val="both"/>
            </w:pPr>
            <w:r>
              <w:rPr>
                <w:color w:val="000000"/>
                <w:lang w:eastAsia="ru-RU"/>
              </w:rPr>
              <w:t xml:space="preserve"> у Державному реєстрі речових прав на нерухоме майно містяться відомості про обтяження щодо житла, яке особа декларує або реєструє як місце перебування, що стосуються заборони декларування/реєстрації місця перебування в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реєстрацію місця проживання);</w:t>
            </w:r>
          </w:p>
          <w:p w14:paraId="7FF5EB44" w14:textId="77777777" w:rsidR="00EB5FD0" w:rsidRDefault="00EB5FD0" w:rsidP="00F554C3">
            <w:pPr>
              <w:jc w:val="both"/>
            </w:pPr>
            <w:r>
              <w:rPr>
                <w:color w:val="000000"/>
                <w:lang w:eastAsia="ru-RU"/>
              </w:rPr>
              <w:t xml:space="preserve"> відомості Державного реєстру речових прав на нерухоме майно не відповідають відомостям, зазначеним у поданих особою документах або даних;</w:t>
            </w:r>
          </w:p>
          <w:p w14:paraId="184F86EB" w14:textId="77777777" w:rsidR="00EB5FD0" w:rsidRDefault="00EB5FD0" w:rsidP="00F554C3">
            <w:pPr>
              <w:jc w:val="both"/>
            </w:pPr>
            <w:r>
              <w:rPr>
                <w:color w:val="000000"/>
                <w:lang w:eastAsia="ru-RU"/>
              </w:rPr>
              <w:t xml:space="preserve"> особа не подала або подала не в повному обсязі необхідні документи чи відомості;</w:t>
            </w:r>
          </w:p>
          <w:p w14:paraId="3DF7988C" w14:textId="77777777" w:rsidR="00EB5FD0" w:rsidRDefault="00EB5FD0" w:rsidP="00F554C3">
            <w:pPr>
              <w:jc w:val="both"/>
            </w:pPr>
            <w:r>
              <w:rPr>
                <w:color w:val="000000"/>
                <w:lang w:eastAsia="ru-RU"/>
              </w:rPr>
              <w:t xml:space="preserve"> у поданих особою документах або відомостях містяться недостовірні дані або подані документи є недійсними,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5EA40F05" w14:textId="77777777" w:rsidR="00EB5FD0" w:rsidRDefault="00EB5FD0" w:rsidP="00F554C3">
            <w:pPr>
              <w:snapToGrid w:val="0"/>
              <w:jc w:val="both"/>
            </w:pPr>
            <w:r>
              <w:rPr>
                <w:color w:val="000000"/>
                <w:lang w:eastAsia="ru-RU"/>
              </w:rPr>
              <w:t xml:space="preserve"> звернулася дитина віком до 14 років або особа, не уповноважена на подання документів;</w:t>
            </w:r>
          </w:p>
          <w:p w14:paraId="56E11CB0" w14:textId="77777777" w:rsidR="00EB5FD0" w:rsidRDefault="00EB5FD0" w:rsidP="00F554C3">
            <w:pPr>
              <w:jc w:val="both"/>
            </w:pPr>
            <w:r>
              <w:rPr>
                <w:color w:val="000000"/>
                <w:lang w:eastAsia="ru-RU"/>
              </w:rPr>
              <w:t>житлу, у якому особа декларує або реєструє своє місце перебування, не присвоєна адреса в установленому порядку;</w:t>
            </w:r>
          </w:p>
          <w:p w14:paraId="15167F08" w14:textId="77777777" w:rsidR="00EB5FD0" w:rsidRDefault="00EB5FD0" w:rsidP="00F554C3">
            <w:pPr>
              <w:jc w:val="both"/>
            </w:pPr>
            <w:r>
              <w:rPr>
                <w:color w:val="000000"/>
                <w:lang w:eastAsia="ru-RU"/>
              </w:rPr>
              <w:t xml:space="preserve"> за </w:t>
            </w:r>
            <w:proofErr w:type="spellStart"/>
            <w:r>
              <w:rPr>
                <w:color w:val="000000"/>
                <w:lang w:eastAsia="ru-RU"/>
              </w:rPr>
              <w:t>адресою</w:t>
            </w:r>
            <w:proofErr w:type="spellEnd"/>
            <w:r>
              <w:rPr>
                <w:color w:val="000000"/>
                <w:lang w:eastAsia="ru-RU"/>
              </w:rPr>
              <w:t xml:space="preserve"> житла, у якому особа декларує чи реєструє своє місце перебування, наявний об’єкт нерухомого майна, який не належить до житла;</w:t>
            </w:r>
          </w:p>
          <w:p w14:paraId="1B140962" w14:textId="77777777" w:rsidR="00EB5FD0" w:rsidRDefault="00EB5FD0" w:rsidP="00F554C3">
            <w:pPr>
              <w:snapToGrid w:val="0"/>
              <w:jc w:val="both"/>
            </w:pPr>
            <w:r>
              <w:rPr>
                <w:color w:val="000000"/>
                <w:lang w:eastAsia="ru-RU"/>
              </w:rPr>
              <w:t xml:space="preserve"> відомості Реєстру територіальної громади щодо задекларованого/зареєстрованого місця перебування батьків або інших законних представників дитини віком до 14 років не відповідають відомостям, зазначеним у декларації (заяві), поданій стосовно дитини;</w:t>
            </w:r>
          </w:p>
          <w:p w14:paraId="6AB8C645" w14:textId="77777777" w:rsidR="00EB5FD0" w:rsidRDefault="00EB5FD0" w:rsidP="00F554C3">
            <w:pPr>
              <w:snapToGrid w:val="0"/>
              <w:jc w:val="both"/>
            </w:pPr>
            <w:r>
              <w:rPr>
                <w:color w:val="000000"/>
                <w:lang w:eastAsia="ru-RU"/>
              </w:rPr>
              <w:lastRenderedPageBreak/>
              <w:t xml:space="preserve"> дані Реєстру територіальної громади щодо задекларованого/зареєстрованого місця перебування батьків або інших законних представників дитини віком від 14 до 18 років не відповідають відомостям, зазначеним у декларації (заяві), поданій дитиною</w:t>
            </w:r>
          </w:p>
        </w:tc>
        <w:tc>
          <w:tcPr>
            <w:tcW w:w="45" w:type="dxa"/>
            <w:tcBorders>
              <w:left w:val="single" w:sz="1" w:space="0" w:color="000000"/>
            </w:tcBorders>
            <w:shd w:val="clear" w:color="auto" w:fill="auto"/>
          </w:tcPr>
          <w:p w14:paraId="4D9B44D2" w14:textId="77777777" w:rsidR="00EB5FD0" w:rsidRDefault="00EB5FD0" w:rsidP="00F554C3">
            <w:pPr>
              <w:snapToGrid w:val="0"/>
            </w:pPr>
          </w:p>
        </w:tc>
      </w:tr>
      <w:tr w:rsidR="00EB5FD0" w14:paraId="1CF32A2F" w14:textId="77777777" w:rsidTr="00F554C3">
        <w:tblPrEx>
          <w:tblCellMar>
            <w:left w:w="0" w:type="dxa"/>
            <w:right w:w="0" w:type="dxa"/>
          </w:tblCellMar>
        </w:tblPrEx>
        <w:trPr>
          <w:trHeight w:val="23"/>
        </w:trPr>
        <w:tc>
          <w:tcPr>
            <w:tcW w:w="1082" w:type="dxa"/>
            <w:gridSpan w:val="2"/>
            <w:tcBorders>
              <w:top w:val="single" w:sz="1" w:space="0" w:color="000000"/>
              <w:left w:val="single" w:sz="1" w:space="0" w:color="000000"/>
              <w:bottom w:val="single" w:sz="1" w:space="0" w:color="000000"/>
            </w:tcBorders>
            <w:shd w:val="clear" w:color="auto" w:fill="FFFFFF"/>
          </w:tcPr>
          <w:p w14:paraId="58B665B4" w14:textId="77777777" w:rsidR="00EB5FD0" w:rsidRDefault="00EB5FD0" w:rsidP="00F554C3">
            <w:r>
              <w:t>7.</w:t>
            </w:r>
          </w:p>
        </w:tc>
        <w:tc>
          <w:tcPr>
            <w:tcW w:w="3444" w:type="dxa"/>
            <w:tcBorders>
              <w:top w:val="single" w:sz="1" w:space="0" w:color="000000"/>
              <w:left w:val="single" w:sz="1" w:space="0" w:color="000000"/>
              <w:bottom w:val="single" w:sz="1" w:space="0" w:color="000000"/>
            </w:tcBorders>
            <w:shd w:val="clear" w:color="auto" w:fill="FFFFFF"/>
          </w:tcPr>
          <w:p w14:paraId="68689CBB" w14:textId="77777777" w:rsidR="00EB5FD0" w:rsidRDefault="00EB5FD0" w:rsidP="00F554C3">
            <w:r>
              <w:t>Акти законодавства щодо надання послуги</w:t>
            </w:r>
          </w:p>
        </w:tc>
        <w:tc>
          <w:tcPr>
            <w:tcW w:w="5629" w:type="dxa"/>
            <w:tcBorders>
              <w:top w:val="single" w:sz="1" w:space="0" w:color="000000"/>
              <w:left w:val="single" w:sz="1" w:space="0" w:color="000000"/>
              <w:bottom w:val="single" w:sz="1" w:space="0" w:color="000000"/>
            </w:tcBorders>
            <w:shd w:val="clear" w:color="auto" w:fill="FFFFFF"/>
          </w:tcPr>
          <w:p w14:paraId="105192D2" w14:textId="77777777" w:rsidR="00EB5FD0" w:rsidRDefault="00EB5FD0" w:rsidP="00F554C3">
            <w:pPr>
              <w:jc w:val="both"/>
            </w:pPr>
            <w:r>
              <w:rPr>
                <w:color w:val="000000"/>
                <w:lang w:eastAsia="ru-RU"/>
              </w:rPr>
              <w:t xml:space="preserve"> Конституція України, Закони України «Про свободу пересування та вільний вибір місця проживання в Україні»,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адміністративні послуги», «Про порядок виїзду з України і в’їзду в Україну громадян України», «Про військовий обов’язок і військову службу», «Про надання публічних (електронних публічних) послуг щодо декларування та реєстрації місця проживання в Україні», «Про електронні комунікації», «Про захист інформації в інформаційно-комунікаційних системах», «Про електронні довірчі послуги», «Про Єдиний державний демографічний реєстр та документи, що підтверджують громадянство України, посвідчують особу чи її спеціальний статус», «Про правовий статус іноземців та осіб без громадянства», «Про біженців та осіб, які потребують додаткового або тимчасового захисту»</w:t>
            </w:r>
          </w:p>
          <w:p w14:paraId="247A3072" w14:textId="77777777" w:rsidR="00EB5FD0" w:rsidRDefault="00EB5FD0" w:rsidP="00F554C3">
            <w:pPr>
              <w:jc w:val="both"/>
            </w:pPr>
            <w:r>
              <w:rPr>
                <w:color w:val="000000"/>
                <w:lang w:eastAsia="ru-RU"/>
              </w:rPr>
              <w:t xml:space="preserve"> Постанова Кабінету Міністрів України від 07  лютого 2022 року №265 «Деякі питання декларування та реєстрації місця проживання (перебування) та ведення реєстрів територіальних громад».</w:t>
            </w:r>
          </w:p>
          <w:p w14:paraId="7EA15B0E" w14:textId="77777777" w:rsidR="00EB5FD0" w:rsidRDefault="00EB5FD0" w:rsidP="00F554C3">
            <w:pPr>
              <w:jc w:val="both"/>
            </w:pPr>
          </w:p>
        </w:tc>
        <w:tc>
          <w:tcPr>
            <w:tcW w:w="45" w:type="dxa"/>
            <w:tcBorders>
              <w:left w:val="single" w:sz="1" w:space="0" w:color="000000"/>
            </w:tcBorders>
            <w:shd w:val="clear" w:color="auto" w:fill="auto"/>
          </w:tcPr>
          <w:p w14:paraId="0F2F1988" w14:textId="77777777" w:rsidR="00EB5FD0" w:rsidRDefault="00EB5FD0" w:rsidP="00F554C3">
            <w:pPr>
              <w:snapToGrid w:val="0"/>
            </w:pPr>
          </w:p>
        </w:tc>
      </w:tr>
    </w:tbl>
    <w:p w14:paraId="37A61442" w14:textId="77777777" w:rsidR="00EB5FD0" w:rsidRDefault="00EB5FD0" w:rsidP="00EB5FD0"/>
    <w:p w14:paraId="7963F0E1" w14:textId="77777777" w:rsidR="00EB5FD0" w:rsidRDefault="00EB5FD0" w:rsidP="00EB5FD0"/>
    <w:p w14:paraId="70F6C02A" w14:textId="77777777" w:rsidR="00FB54D7" w:rsidRDefault="00FB54D7"/>
    <w:sectPr w:rsidR="00FB54D7" w:rsidSect="00EB5FD0">
      <w:pgSz w:w="11906" w:h="16838"/>
      <w:pgMar w:top="850" w:right="850" w:bottom="850" w:left="1417"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7193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D0"/>
    <w:rsid w:val="00EB5FD0"/>
    <w:rsid w:val="00EE7D73"/>
    <w:rsid w:val="00FB5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3067"/>
  <w15:chartTrackingRefBased/>
  <w15:docId w15:val="{8C9751D7-E4E0-486F-BAD0-7FE31E2C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FD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3">
    <w:name w:val="heading 3"/>
    <w:basedOn w:val="a"/>
    <w:next w:val="a0"/>
    <w:link w:val="30"/>
    <w:qFormat/>
    <w:rsid w:val="00EB5FD0"/>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EB5FD0"/>
    <w:rPr>
      <w:rFonts w:ascii="Times New Roman" w:eastAsia="Times New Roman" w:hAnsi="Times New Roman" w:cs="Times New Roman"/>
      <w:b/>
      <w:bCs/>
      <w:kern w:val="0"/>
      <w:sz w:val="27"/>
      <w:szCs w:val="27"/>
      <w:lang w:eastAsia="zh-CN"/>
      <w14:ligatures w14:val="none"/>
    </w:rPr>
  </w:style>
  <w:style w:type="character" w:styleId="a4">
    <w:name w:val="Hyperlink"/>
    <w:rsid w:val="00EB5FD0"/>
    <w:rPr>
      <w:color w:val="0000FF"/>
      <w:u w:val="single"/>
    </w:rPr>
  </w:style>
  <w:style w:type="paragraph" w:customStyle="1" w:styleId="a5">
    <w:name w:val="Заголовок таблицы"/>
    <w:basedOn w:val="a"/>
    <w:rsid w:val="00EB5FD0"/>
    <w:pPr>
      <w:suppressLineNumbers/>
      <w:jc w:val="center"/>
    </w:pPr>
    <w:rPr>
      <w:b/>
      <w:bCs/>
    </w:rPr>
  </w:style>
  <w:style w:type="paragraph" w:customStyle="1" w:styleId="Default">
    <w:name w:val="Default"/>
    <w:basedOn w:val="a"/>
    <w:rsid w:val="00EB5FD0"/>
    <w:pPr>
      <w:autoSpaceDE w:val="0"/>
    </w:pPr>
    <w:rPr>
      <w:color w:val="000000"/>
      <w:lang w:val="de-DE" w:bidi="fa-IR"/>
    </w:rPr>
  </w:style>
  <w:style w:type="paragraph" w:styleId="a0">
    <w:name w:val="Body Text"/>
    <w:basedOn w:val="a"/>
    <w:link w:val="a6"/>
    <w:uiPriority w:val="99"/>
    <w:semiHidden/>
    <w:unhideWhenUsed/>
    <w:rsid w:val="00EB5FD0"/>
    <w:pPr>
      <w:spacing w:after="120"/>
    </w:pPr>
  </w:style>
  <w:style w:type="character" w:customStyle="1" w:styleId="a6">
    <w:name w:val="Основний текст Знак"/>
    <w:basedOn w:val="a1"/>
    <w:link w:val="a0"/>
    <w:uiPriority w:val="99"/>
    <w:semiHidden/>
    <w:rsid w:val="00EB5FD0"/>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bno-adm.r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5533</Words>
  <Characters>3154</Characters>
  <Application>Microsoft Office Word</Application>
  <DocSecurity>0</DocSecurity>
  <Lines>26</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Дубенська міська рада</dc:creator>
  <cp:keywords/>
  <dc:description/>
  <cp:lastModifiedBy>Дубенська міська рада</cp:lastModifiedBy>
  <cp:revision>1</cp:revision>
  <dcterms:created xsi:type="dcterms:W3CDTF">2024-11-27T10:57:00Z</dcterms:created>
  <dcterms:modified xsi:type="dcterms:W3CDTF">2024-11-27T10:57:00Z</dcterms:modified>
</cp:coreProperties>
</file>