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EDB4" w14:textId="77777777" w:rsidR="00993F1C" w:rsidRDefault="00993F1C" w:rsidP="00993F1C">
      <w:pPr>
        <w:ind w:left="5387"/>
        <w:jc w:val="left"/>
        <w:rPr>
          <w:sz w:val="24"/>
          <w:szCs w:val="24"/>
          <w:lang w:eastAsia="uk-UA"/>
        </w:rPr>
      </w:pPr>
      <w:r>
        <w:rPr>
          <w:sz w:val="24"/>
          <w:szCs w:val="24"/>
          <w:lang w:eastAsia="uk-UA"/>
        </w:rPr>
        <w:t>ЗАТВЕРДЖЕНО</w:t>
      </w:r>
    </w:p>
    <w:p w14:paraId="7E86D646" w14:textId="77777777" w:rsidR="00993F1C" w:rsidRDefault="00993F1C" w:rsidP="00993F1C">
      <w:pPr>
        <w:ind w:left="5387"/>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14:paraId="15D72B00" w14:textId="77777777" w:rsidR="00993F1C" w:rsidRDefault="00993F1C" w:rsidP="00993F1C">
      <w:pPr>
        <w:tabs>
          <w:tab w:val="center" w:pos="7867"/>
        </w:tabs>
        <w:ind w:left="5387"/>
        <w:rPr>
          <w:sz w:val="24"/>
          <w:szCs w:val="24"/>
          <w:lang w:eastAsia="uk-UA"/>
        </w:rPr>
      </w:pPr>
      <w:r>
        <w:rPr>
          <w:sz w:val="24"/>
          <w:szCs w:val="24"/>
          <w:lang w:eastAsia="uk-UA"/>
        </w:rPr>
        <w:t>26.04.2021 року № 200/5</w:t>
      </w:r>
    </w:p>
    <w:p w14:paraId="7A99644E" w14:textId="77777777" w:rsidR="00737097" w:rsidRPr="00993F1C" w:rsidRDefault="00737097" w:rsidP="00B926E3">
      <w:pPr>
        <w:ind w:right="-284"/>
        <w:jc w:val="center"/>
        <w:rPr>
          <w:b/>
          <w:sz w:val="24"/>
          <w:szCs w:val="24"/>
          <w:lang w:eastAsia="uk-UA"/>
        </w:rPr>
      </w:pPr>
    </w:p>
    <w:p w14:paraId="69AA0536" w14:textId="77777777" w:rsidR="009063F0" w:rsidRPr="00DD0A6D" w:rsidRDefault="009063F0" w:rsidP="00B926E3">
      <w:pPr>
        <w:ind w:right="-284"/>
        <w:jc w:val="center"/>
        <w:rPr>
          <w:b/>
          <w:sz w:val="24"/>
          <w:szCs w:val="24"/>
          <w:lang w:eastAsia="uk-UA"/>
        </w:rPr>
      </w:pPr>
      <w:r w:rsidRPr="00DD0A6D">
        <w:rPr>
          <w:b/>
          <w:sz w:val="24"/>
          <w:szCs w:val="24"/>
          <w:lang w:eastAsia="uk-UA"/>
        </w:rPr>
        <w:t xml:space="preserve">ТИПОВА ІНФОРМАЦІЙНА КАРТКА </w:t>
      </w:r>
    </w:p>
    <w:p w14:paraId="3A96D2A4" w14:textId="77777777" w:rsidR="00737097" w:rsidRPr="00993F1C" w:rsidRDefault="009063F0" w:rsidP="00B926E3">
      <w:pPr>
        <w:tabs>
          <w:tab w:val="left" w:pos="3969"/>
        </w:tabs>
        <w:ind w:right="-284"/>
        <w:jc w:val="center"/>
        <w:rPr>
          <w:b/>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D318A" w:rsidRPr="00DD0A6D">
        <w:rPr>
          <w:b/>
          <w:sz w:val="24"/>
          <w:szCs w:val="24"/>
          <w:lang w:eastAsia="uk-UA"/>
        </w:rPr>
        <w:t xml:space="preserve"> </w:t>
      </w:r>
      <w:r w:rsidR="00DA629A" w:rsidRPr="00DD0A6D">
        <w:rPr>
          <w:b/>
          <w:sz w:val="24"/>
          <w:szCs w:val="24"/>
          <w:lang w:eastAsia="uk-UA"/>
        </w:rPr>
        <w:t xml:space="preserve">об’єднання </w:t>
      </w:r>
    </w:p>
    <w:p w14:paraId="471BB83E" w14:textId="77777777" w:rsidR="00F03E60" w:rsidRPr="00DD0A6D" w:rsidRDefault="00DA629A" w:rsidP="00B926E3">
      <w:pPr>
        <w:tabs>
          <w:tab w:val="left" w:pos="3969"/>
        </w:tabs>
        <w:ind w:right="-284"/>
        <w:jc w:val="center"/>
        <w:rPr>
          <w:sz w:val="24"/>
          <w:szCs w:val="24"/>
          <w:lang w:eastAsia="uk-UA"/>
        </w:rPr>
      </w:pPr>
      <w:r w:rsidRPr="00DD0A6D">
        <w:rPr>
          <w:b/>
          <w:sz w:val="24"/>
          <w:szCs w:val="24"/>
          <w:lang w:eastAsia="uk-UA"/>
        </w:rPr>
        <w:t xml:space="preserve"> </w:t>
      </w:r>
    </w:p>
    <w:p w14:paraId="0D77F420" w14:textId="77777777" w:rsidR="00737097" w:rsidRPr="00D76C29" w:rsidRDefault="00737097" w:rsidP="00737097">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14:paraId="4DDD1BAF" w14:textId="77777777" w:rsidR="00E371A6" w:rsidRPr="00DD0A6D" w:rsidRDefault="00737097" w:rsidP="00737097">
      <w:pPr>
        <w:jc w:val="center"/>
        <w:rPr>
          <w:sz w:val="20"/>
          <w:szCs w:val="20"/>
          <w:lang w:eastAsia="uk-UA"/>
        </w:rPr>
      </w:pPr>
      <w:r w:rsidRPr="00DD0A6D">
        <w:rPr>
          <w:sz w:val="20"/>
          <w:szCs w:val="20"/>
          <w:lang w:eastAsia="uk-UA"/>
        </w:rPr>
        <w:t xml:space="preserve"> </w:t>
      </w:r>
      <w:r w:rsidR="00E371A6" w:rsidRPr="00DD0A6D">
        <w:rPr>
          <w:sz w:val="20"/>
          <w:szCs w:val="20"/>
          <w:lang w:eastAsia="uk-UA"/>
        </w:rPr>
        <w:t>(найменування суб’єкта надання адміністративної послуги та/або центру надання адміністративних послуг)</w:t>
      </w:r>
    </w:p>
    <w:p w14:paraId="367BDAEC" w14:textId="77777777"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89"/>
        <w:gridCol w:w="56"/>
        <w:gridCol w:w="6484"/>
      </w:tblGrid>
      <w:tr w:rsidR="00DD0A6D" w:rsidRPr="00DD0A6D" w14:paraId="7B0A2364" w14:textId="77777777"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14:paraId="488A5B1D" w14:textId="77777777" w:rsidR="0020348F" w:rsidRPr="00DD0A6D" w:rsidRDefault="0020348F" w:rsidP="0020348F">
            <w:pPr>
              <w:jc w:val="center"/>
              <w:rPr>
                <w:b/>
                <w:sz w:val="24"/>
                <w:szCs w:val="24"/>
                <w:lang w:eastAsia="uk-UA"/>
              </w:rPr>
            </w:pPr>
            <w:bookmarkStart w:id="2" w:name="n14"/>
            <w:bookmarkEnd w:id="2"/>
            <w:r w:rsidRPr="00DD0A6D">
              <w:rPr>
                <w:b/>
                <w:sz w:val="24"/>
                <w:szCs w:val="24"/>
                <w:lang w:eastAsia="uk-UA"/>
              </w:rPr>
              <w:t xml:space="preserve">Інформація про суб’єкта надання адміністративної послуги </w:t>
            </w:r>
          </w:p>
          <w:p w14:paraId="7ED63708" w14:textId="77777777"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737097" w:rsidRPr="00DD0A6D" w14:paraId="7FDDCA42" w14:textId="77777777" w:rsidTr="000C5771">
        <w:trPr>
          <w:trHeight w:val="345"/>
        </w:trPr>
        <w:tc>
          <w:tcPr>
            <w:tcW w:w="178" w:type="pct"/>
            <w:vMerge w:val="restart"/>
            <w:tcBorders>
              <w:top w:val="outset" w:sz="6" w:space="0" w:color="000000"/>
              <w:left w:val="outset" w:sz="6" w:space="0" w:color="000000"/>
              <w:right w:val="outset" w:sz="6" w:space="0" w:color="000000"/>
            </w:tcBorders>
            <w:hideMark/>
          </w:tcPr>
          <w:p w14:paraId="4EFCAC56" w14:textId="77777777" w:rsidR="00737097" w:rsidRPr="00DD0A6D" w:rsidRDefault="00737097" w:rsidP="009063F0">
            <w:pPr>
              <w:jc w:val="center"/>
              <w:rPr>
                <w:sz w:val="24"/>
                <w:szCs w:val="24"/>
                <w:lang w:eastAsia="uk-UA"/>
              </w:rPr>
            </w:pPr>
            <w:r w:rsidRPr="00DD0A6D">
              <w:rPr>
                <w:sz w:val="24"/>
                <w:szCs w:val="24"/>
                <w:lang w:eastAsia="uk-UA"/>
              </w:rPr>
              <w:t>1</w:t>
            </w:r>
          </w:p>
        </w:tc>
        <w:tc>
          <w:tcPr>
            <w:tcW w:w="1547" w:type="pct"/>
            <w:vMerge w:val="restart"/>
            <w:tcBorders>
              <w:top w:val="outset" w:sz="6" w:space="0" w:color="000000"/>
              <w:left w:val="outset" w:sz="6" w:space="0" w:color="000000"/>
              <w:right w:val="outset" w:sz="6" w:space="0" w:color="000000"/>
            </w:tcBorders>
            <w:hideMark/>
          </w:tcPr>
          <w:p w14:paraId="4E6C4691" w14:textId="77777777" w:rsidR="00737097" w:rsidRPr="00DD0A6D" w:rsidRDefault="00737097" w:rsidP="00E371A6">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single" w:sz="4" w:space="0" w:color="auto"/>
              <w:right w:val="outset" w:sz="6" w:space="0" w:color="000000"/>
            </w:tcBorders>
            <w:hideMark/>
          </w:tcPr>
          <w:p w14:paraId="2ADC1506" w14:textId="77777777" w:rsidR="00737097" w:rsidRPr="0099318E" w:rsidRDefault="00737097" w:rsidP="00756EB9">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14:paraId="581F53AE" w14:textId="77777777" w:rsidR="00737097" w:rsidRPr="0099318E" w:rsidRDefault="00737097" w:rsidP="00756EB9">
            <w:pPr>
              <w:ind w:firstLine="151"/>
              <w:rPr>
                <w:sz w:val="24"/>
                <w:szCs w:val="24"/>
                <w:lang w:val="ru-RU" w:eastAsia="uk-UA"/>
              </w:rPr>
            </w:pPr>
            <w:r w:rsidRPr="0099318E">
              <w:rPr>
                <w:sz w:val="24"/>
                <w:szCs w:val="24"/>
                <w:lang w:eastAsia="uk-UA"/>
              </w:rPr>
              <w:t>м. Львів, вул. Городоцька, 299 (місцезнаходження)</w:t>
            </w:r>
          </w:p>
          <w:p w14:paraId="44DA2582" w14:textId="77777777" w:rsidR="00737097" w:rsidRPr="0099318E" w:rsidRDefault="00737097" w:rsidP="00756EB9">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737097" w:rsidRPr="00DD0A6D" w14:paraId="56EC7BCC" w14:textId="77777777" w:rsidTr="00D5239A">
        <w:trPr>
          <w:trHeight w:val="330"/>
        </w:trPr>
        <w:tc>
          <w:tcPr>
            <w:tcW w:w="178" w:type="pct"/>
            <w:vMerge/>
            <w:tcBorders>
              <w:left w:val="outset" w:sz="6" w:space="0" w:color="000000"/>
              <w:right w:val="outset" w:sz="6" w:space="0" w:color="000000"/>
            </w:tcBorders>
            <w:hideMark/>
          </w:tcPr>
          <w:p w14:paraId="7AA5449A" w14:textId="77777777" w:rsidR="00737097" w:rsidRPr="00DD0A6D" w:rsidRDefault="00737097" w:rsidP="009063F0">
            <w:pPr>
              <w:jc w:val="center"/>
              <w:rPr>
                <w:sz w:val="24"/>
                <w:szCs w:val="24"/>
                <w:lang w:eastAsia="uk-UA"/>
              </w:rPr>
            </w:pPr>
          </w:p>
        </w:tc>
        <w:tc>
          <w:tcPr>
            <w:tcW w:w="1547" w:type="pct"/>
            <w:vMerge/>
            <w:tcBorders>
              <w:left w:val="outset" w:sz="6" w:space="0" w:color="000000"/>
              <w:right w:val="outset" w:sz="6" w:space="0" w:color="000000"/>
            </w:tcBorders>
            <w:hideMark/>
          </w:tcPr>
          <w:p w14:paraId="3145C740" w14:textId="77777777" w:rsidR="00737097" w:rsidRPr="00DD0A6D" w:rsidRDefault="00737097" w:rsidP="00E371A6">
            <w:pPr>
              <w:rPr>
                <w:sz w:val="24"/>
                <w:szCs w:val="24"/>
                <w:lang w:eastAsia="uk-UA"/>
              </w:rPr>
            </w:pPr>
          </w:p>
        </w:tc>
        <w:tc>
          <w:tcPr>
            <w:tcW w:w="3275" w:type="pct"/>
            <w:gridSpan w:val="2"/>
            <w:tcBorders>
              <w:top w:val="single" w:sz="4" w:space="0" w:color="auto"/>
              <w:left w:val="outset" w:sz="6" w:space="0" w:color="000000"/>
              <w:bottom w:val="single" w:sz="4" w:space="0" w:color="auto"/>
              <w:right w:val="outset" w:sz="6" w:space="0" w:color="000000"/>
            </w:tcBorders>
            <w:hideMark/>
          </w:tcPr>
          <w:p w14:paraId="5CF9AD1A" w14:textId="77777777" w:rsidR="00737097" w:rsidRPr="0099318E" w:rsidRDefault="00737097" w:rsidP="00756EB9">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14:paraId="7172A9E4" w14:textId="77777777" w:rsidR="00737097" w:rsidRPr="0099318E" w:rsidRDefault="00737097" w:rsidP="00756EB9">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737097" w:rsidRPr="00DD0A6D" w14:paraId="2859730B" w14:textId="77777777" w:rsidTr="000C5771">
        <w:trPr>
          <w:trHeight w:val="315"/>
        </w:trPr>
        <w:tc>
          <w:tcPr>
            <w:tcW w:w="178" w:type="pct"/>
            <w:vMerge/>
            <w:tcBorders>
              <w:left w:val="outset" w:sz="6" w:space="0" w:color="000000"/>
              <w:bottom w:val="outset" w:sz="6" w:space="0" w:color="000000"/>
              <w:right w:val="outset" w:sz="6" w:space="0" w:color="000000"/>
            </w:tcBorders>
            <w:hideMark/>
          </w:tcPr>
          <w:p w14:paraId="49563792" w14:textId="77777777" w:rsidR="00737097" w:rsidRPr="00DD0A6D" w:rsidRDefault="00737097" w:rsidP="009063F0">
            <w:pPr>
              <w:jc w:val="center"/>
              <w:rPr>
                <w:sz w:val="24"/>
                <w:szCs w:val="24"/>
                <w:lang w:eastAsia="uk-UA"/>
              </w:rPr>
            </w:pPr>
          </w:p>
        </w:tc>
        <w:tc>
          <w:tcPr>
            <w:tcW w:w="1547" w:type="pct"/>
            <w:vMerge/>
            <w:tcBorders>
              <w:left w:val="outset" w:sz="6" w:space="0" w:color="000000"/>
              <w:bottom w:val="outset" w:sz="6" w:space="0" w:color="000000"/>
              <w:right w:val="outset" w:sz="6" w:space="0" w:color="000000"/>
            </w:tcBorders>
            <w:hideMark/>
          </w:tcPr>
          <w:p w14:paraId="0B9EBC8D" w14:textId="77777777" w:rsidR="00737097" w:rsidRPr="00DD0A6D" w:rsidRDefault="00737097" w:rsidP="00E371A6">
            <w:pPr>
              <w:rPr>
                <w:sz w:val="24"/>
                <w:szCs w:val="24"/>
                <w:lang w:eastAsia="uk-UA"/>
              </w:rPr>
            </w:pPr>
          </w:p>
        </w:tc>
        <w:tc>
          <w:tcPr>
            <w:tcW w:w="3275" w:type="pct"/>
            <w:gridSpan w:val="2"/>
            <w:tcBorders>
              <w:top w:val="single" w:sz="4" w:space="0" w:color="auto"/>
              <w:left w:val="outset" w:sz="6" w:space="0" w:color="000000"/>
              <w:bottom w:val="outset" w:sz="6" w:space="0" w:color="000000"/>
              <w:right w:val="outset" w:sz="6" w:space="0" w:color="000000"/>
            </w:tcBorders>
            <w:hideMark/>
          </w:tcPr>
          <w:p w14:paraId="63B41EE6" w14:textId="77777777" w:rsidR="00737097" w:rsidRPr="0099318E" w:rsidRDefault="00737097" w:rsidP="00756EB9">
            <w:pPr>
              <w:ind w:firstLine="151"/>
              <w:rPr>
                <w:sz w:val="24"/>
                <w:szCs w:val="24"/>
                <w:lang w:eastAsia="uk-UA"/>
              </w:rPr>
            </w:pPr>
            <w:r w:rsidRPr="0099318E">
              <w:rPr>
                <w:sz w:val="24"/>
                <w:szCs w:val="24"/>
                <w:lang w:eastAsia="uk-UA"/>
              </w:rPr>
              <w:t>33028, Рівненська область, м. Рівне, вул. Замкова, 29</w:t>
            </w:r>
          </w:p>
          <w:p w14:paraId="101247CE" w14:textId="77777777" w:rsidR="00737097" w:rsidRPr="0099318E" w:rsidRDefault="00737097" w:rsidP="00756EB9">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993F1C" w:rsidRPr="00DD0A6D" w14:paraId="606FD1D9" w14:textId="77777777" w:rsidTr="00683A6C">
        <w:tc>
          <w:tcPr>
            <w:tcW w:w="178" w:type="pct"/>
            <w:tcBorders>
              <w:top w:val="outset" w:sz="6" w:space="0" w:color="000000"/>
              <w:left w:val="outset" w:sz="6" w:space="0" w:color="000000"/>
              <w:bottom w:val="outset" w:sz="6" w:space="0" w:color="000000"/>
              <w:right w:val="outset" w:sz="6" w:space="0" w:color="000000"/>
            </w:tcBorders>
            <w:hideMark/>
          </w:tcPr>
          <w:p w14:paraId="0A9F323C" w14:textId="77777777" w:rsidR="00993F1C" w:rsidRPr="00DD0A6D" w:rsidRDefault="00993F1C" w:rsidP="009063F0">
            <w:pPr>
              <w:jc w:val="center"/>
              <w:rPr>
                <w:sz w:val="24"/>
                <w:szCs w:val="24"/>
                <w:lang w:eastAsia="uk-UA"/>
              </w:rPr>
            </w:pPr>
            <w:r w:rsidRPr="00DD0A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14:paraId="1856D4FB" w14:textId="77777777" w:rsidR="00993F1C" w:rsidRPr="00DD0A6D" w:rsidRDefault="00993F1C" w:rsidP="00E371A6">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14:paraId="563568F7" w14:textId="77777777" w:rsidR="00993F1C" w:rsidRPr="0028529B" w:rsidRDefault="00993F1C" w:rsidP="00063EF6">
            <w:pPr>
              <w:ind w:firstLine="151"/>
              <w:rPr>
                <w:sz w:val="24"/>
                <w:szCs w:val="24"/>
              </w:rPr>
            </w:pPr>
            <w:r w:rsidRPr="0028529B">
              <w:rPr>
                <w:sz w:val="24"/>
                <w:szCs w:val="24"/>
              </w:rPr>
              <w:t xml:space="preserve">З понеділка по четвер з 08.00 до 17.00, </w:t>
            </w:r>
          </w:p>
          <w:p w14:paraId="5A08A605" w14:textId="77777777" w:rsidR="00993F1C" w:rsidRPr="0028529B" w:rsidRDefault="00993F1C" w:rsidP="00063EF6">
            <w:pPr>
              <w:ind w:firstLine="151"/>
              <w:rPr>
                <w:sz w:val="24"/>
                <w:szCs w:val="24"/>
              </w:rPr>
            </w:pPr>
            <w:r w:rsidRPr="0028529B">
              <w:rPr>
                <w:sz w:val="24"/>
                <w:szCs w:val="24"/>
              </w:rPr>
              <w:t xml:space="preserve">п’ятниця з 08.00 до 15.45 </w:t>
            </w:r>
          </w:p>
          <w:p w14:paraId="18D5E2F0" w14:textId="77777777" w:rsidR="00993F1C" w:rsidRPr="0028529B" w:rsidRDefault="00993F1C" w:rsidP="00063EF6">
            <w:pPr>
              <w:ind w:firstLine="151"/>
              <w:rPr>
                <w:i/>
                <w:sz w:val="24"/>
                <w:szCs w:val="24"/>
                <w:lang w:eastAsia="uk-UA"/>
              </w:rPr>
            </w:pPr>
            <w:r w:rsidRPr="0028529B">
              <w:rPr>
                <w:sz w:val="24"/>
                <w:szCs w:val="24"/>
              </w:rPr>
              <w:t>обідня перерва з 12.00 до 12.45</w:t>
            </w:r>
          </w:p>
        </w:tc>
      </w:tr>
      <w:tr w:rsidR="00993F1C" w:rsidRPr="00DD0A6D" w14:paraId="6A92A7D1" w14:textId="77777777" w:rsidTr="00ED5CD3">
        <w:trPr>
          <w:trHeight w:val="360"/>
        </w:trPr>
        <w:tc>
          <w:tcPr>
            <w:tcW w:w="178" w:type="pct"/>
            <w:vMerge w:val="restart"/>
            <w:tcBorders>
              <w:top w:val="outset" w:sz="6" w:space="0" w:color="000000"/>
              <w:left w:val="outset" w:sz="6" w:space="0" w:color="000000"/>
              <w:right w:val="outset" w:sz="6" w:space="0" w:color="000000"/>
            </w:tcBorders>
            <w:hideMark/>
          </w:tcPr>
          <w:p w14:paraId="3CD268AB" w14:textId="77777777" w:rsidR="00993F1C" w:rsidRPr="00DD0A6D" w:rsidRDefault="00993F1C" w:rsidP="009063F0">
            <w:pPr>
              <w:jc w:val="center"/>
              <w:rPr>
                <w:sz w:val="24"/>
                <w:szCs w:val="24"/>
                <w:lang w:eastAsia="uk-UA"/>
              </w:rPr>
            </w:pPr>
            <w:r w:rsidRPr="00DD0A6D">
              <w:rPr>
                <w:sz w:val="24"/>
                <w:szCs w:val="24"/>
                <w:lang w:eastAsia="uk-UA"/>
              </w:rPr>
              <w:t>3</w:t>
            </w:r>
          </w:p>
        </w:tc>
        <w:tc>
          <w:tcPr>
            <w:tcW w:w="1547" w:type="pct"/>
            <w:vMerge w:val="restart"/>
            <w:tcBorders>
              <w:top w:val="outset" w:sz="6" w:space="0" w:color="000000"/>
              <w:left w:val="outset" w:sz="6" w:space="0" w:color="000000"/>
              <w:right w:val="outset" w:sz="6" w:space="0" w:color="000000"/>
            </w:tcBorders>
            <w:hideMark/>
          </w:tcPr>
          <w:p w14:paraId="6F06451B" w14:textId="77777777" w:rsidR="00993F1C" w:rsidRPr="00DD0A6D" w:rsidRDefault="00993F1C"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5" w:type="pct"/>
            <w:gridSpan w:val="2"/>
            <w:tcBorders>
              <w:top w:val="outset" w:sz="6" w:space="0" w:color="000000"/>
              <w:left w:val="outset" w:sz="6" w:space="0" w:color="000000"/>
              <w:bottom w:val="single" w:sz="4" w:space="0" w:color="auto"/>
              <w:right w:val="outset" w:sz="6" w:space="0" w:color="000000"/>
            </w:tcBorders>
            <w:hideMark/>
          </w:tcPr>
          <w:p w14:paraId="5E96069B" w14:textId="77777777" w:rsidR="00993F1C" w:rsidRPr="0028529B" w:rsidRDefault="00993F1C" w:rsidP="00063EF6">
            <w:pPr>
              <w:ind w:firstLine="151"/>
              <w:rPr>
                <w:b/>
                <w:sz w:val="24"/>
                <w:szCs w:val="24"/>
                <w:lang w:eastAsia="uk-UA"/>
              </w:rPr>
            </w:pPr>
            <w:r w:rsidRPr="0028529B">
              <w:rPr>
                <w:b/>
                <w:sz w:val="24"/>
                <w:szCs w:val="24"/>
                <w:lang w:eastAsia="uk-UA"/>
              </w:rPr>
              <w:t>у Львівській області:</w:t>
            </w:r>
          </w:p>
          <w:p w14:paraId="3C88546E" w14:textId="77777777" w:rsidR="00993F1C" w:rsidRPr="0028529B" w:rsidRDefault="00993F1C" w:rsidP="00063EF6">
            <w:pPr>
              <w:ind w:firstLine="151"/>
              <w:rPr>
                <w:sz w:val="24"/>
                <w:szCs w:val="24"/>
                <w:lang w:eastAsia="uk-UA"/>
              </w:rPr>
            </w:pPr>
            <w:r w:rsidRPr="0028529B">
              <w:rPr>
                <w:sz w:val="24"/>
                <w:szCs w:val="24"/>
                <w:lang w:eastAsia="uk-UA"/>
              </w:rPr>
              <w:t>Телефон: (032) 255-62-40</w:t>
            </w:r>
          </w:p>
          <w:p w14:paraId="551BDDEC" w14:textId="77777777" w:rsidR="00993F1C" w:rsidRPr="0028529B" w:rsidRDefault="00993F1C" w:rsidP="00063EF6">
            <w:pPr>
              <w:ind w:firstLine="151"/>
              <w:rPr>
                <w:sz w:val="24"/>
                <w:szCs w:val="24"/>
                <w:lang w:eastAsia="uk-UA"/>
              </w:rPr>
            </w:pPr>
            <w:r w:rsidRPr="0028529B">
              <w:rPr>
                <w:sz w:val="24"/>
                <w:szCs w:val="24"/>
                <w:lang w:eastAsia="uk-UA"/>
              </w:rPr>
              <w:t xml:space="preserve">Електронна пошта: </w:t>
            </w:r>
            <w:hyperlink r:id="rId7" w:history="1">
              <w:r w:rsidRPr="0028529B">
                <w:rPr>
                  <w:rStyle w:val="ab"/>
                  <w:color w:val="auto"/>
                  <w:sz w:val="24"/>
                  <w:szCs w:val="24"/>
                  <w:u w:val="none"/>
                  <w:lang w:eastAsia="uk-UA"/>
                </w:rPr>
                <w:t>reg_lvivjust@ukr.net</w:t>
              </w:r>
            </w:hyperlink>
          </w:p>
          <w:p w14:paraId="291D7809" w14:textId="77777777" w:rsidR="00993F1C" w:rsidRPr="0028529B" w:rsidRDefault="00993F1C" w:rsidP="00063EF6">
            <w:pPr>
              <w:ind w:firstLine="151"/>
              <w:rPr>
                <w:sz w:val="24"/>
                <w:szCs w:val="24"/>
                <w:lang w:eastAsia="uk-UA"/>
              </w:rPr>
            </w:pPr>
            <w:r w:rsidRPr="0028529B">
              <w:rPr>
                <w:sz w:val="24"/>
                <w:szCs w:val="24"/>
                <w:lang w:eastAsia="uk-UA"/>
              </w:rPr>
              <w:t xml:space="preserve">Офіційний веб-сайт: </w:t>
            </w:r>
            <w:hyperlink r:id="rId8" w:history="1">
              <w:r w:rsidRPr="0028529B">
                <w:rPr>
                  <w:rStyle w:val="ab"/>
                  <w:color w:val="auto"/>
                  <w:sz w:val="24"/>
                  <w:szCs w:val="24"/>
                  <w:u w:val="none"/>
                </w:rPr>
                <w:t xml:space="preserve">https://zakhidne-minjust.gov.ua/ </w:t>
              </w:r>
            </w:hyperlink>
          </w:p>
        </w:tc>
      </w:tr>
      <w:tr w:rsidR="00993F1C" w:rsidRPr="00DD0A6D" w14:paraId="54D153EC" w14:textId="77777777" w:rsidTr="008D1384">
        <w:trPr>
          <w:trHeight w:val="315"/>
        </w:trPr>
        <w:tc>
          <w:tcPr>
            <w:tcW w:w="178" w:type="pct"/>
            <w:vMerge/>
            <w:tcBorders>
              <w:left w:val="outset" w:sz="6" w:space="0" w:color="000000"/>
              <w:right w:val="outset" w:sz="6" w:space="0" w:color="000000"/>
            </w:tcBorders>
            <w:hideMark/>
          </w:tcPr>
          <w:p w14:paraId="173CDFC2" w14:textId="77777777" w:rsidR="00993F1C" w:rsidRPr="00DD0A6D" w:rsidRDefault="00993F1C" w:rsidP="009063F0">
            <w:pPr>
              <w:jc w:val="center"/>
              <w:rPr>
                <w:sz w:val="24"/>
                <w:szCs w:val="24"/>
                <w:lang w:eastAsia="uk-UA"/>
              </w:rPr>
            </w:pPr>
          </w:p>
        </w:tc>
        <w:tc>
          <w:tcPr>
            <w:tcW w:w="1547" w:type="pct"/>
            <w:vMerge/>
            <w:tcBorders>
              <w:left w:val="outset" w:sz="6" w:space="0" w:color="000000"/>
              <w:right w:val="outset" w:sz="6" w:space="0" w:color="000000"/>
            </w:tcBorders>
            <w:hideMark/>
          </w:tcPr>
          <w:p w14:paraId="1560DF5C" w14:textId="77777777" w:rsidR="00993F1C" w:rsidRPr="00DD0A6D" w:rsidRDefault="00993F1C" w:rsidP="00E371A6">
            <w:pPr>
              <w:rPr>
                <w:sz w:val="24"/>
                <w:szCs w:val="24"/>
                <w:lang w:eastAsia="uk-UA"/>
              </w:rPr>
            </w:pPr>
          </w:p>
        </w:tc>
        <w:tc>
          <w:tcPr>
            <w:tcW w:w="3275" w:type="pct"/>
            <w:gridSpan w:val="2"/>
            <w:tcBorders>
              <w:top w:val="single" w:sz="4" w:space="0" w:color="auto"/>
              <w:left w:val="outset" w:sz="6" w:space="0" w:color="000000"/>
              <w:bottom w:val="single" w:sz="4" w:space="0" w:color="auto"/>
              <w:right w:val="outset" w:sz="6" w:space="0" w:color="000000"/>
            </w:tcBorders>
            <w:hideMark/>
          </w:tcPr>
          <w:p w14:paraId="406583A5" w14:textId="77777777" w:rsidR="00993F1C" w:rsidRPr="0028529B" w:rsidRDefault="00993F1C" w:rsidP="00063EF6">
            <w:pPr>
              <w:ind w:firstLine="151"/>
              <w:rPr>
                <w:b/>
                <w:sz w:val="24"/>
                <w:szCs w:val="24"/>
                <w:lang w:eastAsia="uk-UA"/>
              </w:rPr>
            </w:pPr>
            <w:r w:rsidRPr="0028529B">
              <w:rPr>
                <w:b/>
                <w:sz w:val="24"/>
                <w:szCs w:val="24"/>
                <w:lang w:eastAsia="uk-UA"/>
              </w:rPr>
              <w:t>у Волинській області:</w:t>
            </w:r>
          </w:p>
          <w:p w14:paraId="117825C3" w14:textId="77777777" w:rsidR="00993F1C" w:rsidRPr="0028529B" w:rsidRDefault="00993F1C" w:rsidP="00063EF6">
            <w:pPr>
              <w:ind w:firstLine="151"/>
              <w:rPr>
                <w:sz w:val="24"/>
                <w:szCs w:val="24"/>
                <w:lang w:eastAsia="uk-UA"/>
              </w:rPr>
            </w:pPr>
            <w:r w:rsidRPr="0028529B">
              <w:rPr>
                <w:sz w:val="24"/>
                <w:szCs w:val="24"/>
                <w:lang w:eastAsia="uk-UA"/>
              </w:rPr>
              <w:t xml:space="preserve">Телефон: </w:t>
            </w:r>
            <w:r w:rsidRPr="0028529B">
              <w:rPr>
                <w:sz w:val="24"/>
                <w:szCs w:val="24"/>
                <w:lang w:val="ru-RU" w:eastAsia="uk-UA"/>
              </w:rPr>
              <w:t xml:space="preserve">(0332) </w:t>
            </w:r>
            <w:r w:rsidRPr="0028529B">
              <w:rPr>
                <w:sz w:val="24"/>
                <w:szCs w:val="24"/>
              </w:rPr>
              <w:t>78-46-69, 78-46-68, 74-13-30</w:t>
            </w:r>
          </w:p>
          <w:p w14:paraId="494D74FE" w14:textId="77777777" w:rsidR="00993F1C" w:rsidRPr="0028529B" w:rsidRDefault="00993F1C" w:rsidP="00063EF6">
            <w:r w:rsidRPr="0028529B">
              <w:rPr>
                <w:sz w:val="24"/>
                <w:szCs w:val="24"/>
                <w:lang w:val="ru-RU" w:eastAsia="uk-UA"/>
              </w:rPr>
              <w:t xml:space="preserve">   </w:t>
            </w:r>
            <w:r w:rsidRPr="0028529B">
              <w:rPr>
                <w:sz w:val="24"/>
                <w:szCs w:val="24"/>
                <w:lang w:eastAsia="uk-UA"/>
              </w:rPr>
              <w:t xml:space="preserve">Електронна пошта: </w:t>
            </w:r>
            <w:hyperlink r:id="rId9" w:tooltip="dzmi_gf@vl.minjust.gov.ua" w:history="1">
              <w:r w:rsidRPr="0028529B">
                <w:rPr>
                  <w:rStyle w:val="ab"/>
                  <w:color w:val="auto"/>
                  <w:sz w:val="24"/>
                  <w:szCs w:val="24"/>
                  <w:u w:val="none"/>
                </w:rPr>
                <w:t>dzmi_gf@vl.minjust.gov.ua</w:t>
              </w:r>
            </w:hyperlink>
          </w:p>
          <w:p w14:paraId="3B8E153B" w14:textId="77777777" w:rsidR="00993F1C" w:rsidRPr="0028529B" w:rsidRDefault="00993F1C" w:rsidP="00063EF6">
            <w:pPr>
              <w:ind w:firstLine="151"/>
              <w:rPr>
                <w:b/>
                <w:sz w:val="24"/>
                <w:szCs w:val="24"/>
                <w:lang w:eastAsia="uk-UA"/>
              </w:rPr>
            </w:pPr>
            <w:r w:rsidRPr="0028529B">
              <w:rPr>
                <w:sz w:val="24"/>
                <w:szCs w:val="24"/>
                <w:lang w:eastAsia="uk-UA"/>
              </w:rPr>
              <w:t xml:space="preserve">Офіційний веб-сайт: </w:t>
            </w:r>
            <w:hyperlink r:id="rId10" w:history="1">
              <w:r w:rsidRPr="0028529B">
                <w:rPr>
                  <w:rStyle w:val="ab"/>
                  <w:color w:val="auto"/>
                  <w:sz w:val="24"/>
                  <w:szCs w:val="24"/>
                  <w:u w:val="none"/>
                </w:rPr>
                <w:t xml:space="preserve">https://zakhidne-minjust.gov.ua/ </w:t>
              </w:r>
            </w:hyperlink>
          </w:p>
        </w:tc>
      </w:tr>
      <w:tr w:rsidR="00993F1C" w:rsidRPr="00DD0A6D" w14:paraId="3A793AD3" w14:textId="77777777" w:rsidTr="00ED5CD3">
        <w:trPr>
          <w:trHeight w:val="345"/>
        </w:trPr>
        <w:tc>
          <w:tcPr>
            <w:tcW w:w="178" w:type="pct"/>
            <w:vMerge/>
            <w:tcBorders>
              <w:left w:val="outset" w:sz="6" w:space="0" w:color="000000"/>
              <w:bottom w:val="outset" w:sz="6" w:space="0" w:color="000000"/>
              <w:right w:val="outset" w:sz="6" w:space="0" w:color="000000"/>
            </w:tcBorders>
            <w:hideMark/>
          </w:tcPr>
          <w:p w14:paraId="7D8D5641" w14:textId="77777777" w:rsidR="00993F1C" w:rsidRPr="00DD0A6D" w:rsidRDefault="00993F1C" w:rsidP="009063F0">
            <w:pPr>
              <w:jc w:val="center"/>
              <w:rPr>
                <w:sz w:val="24"/>
                <w:szCs w:val="24"/>
                <w:lang w:eastAsia="uk-UA"/>
              </w:rPr>
            </w:pPr>
          </w:p>
        </w:tc>
        <w:tc>
          <w:tcPr>
            <w:tcW w:w="1547" w:type="pct"/>
            <w:vMerge/>
            <w:tcBorders>
              <w:left w:val="outset" w:sz="6" w:space="0" w:color="000000"/>
              <w:bottom w:val="outset" w:sz="6" w:space="0" w:color="000000"/>
              <w:right w:val="outset" w:sz="6" w:space="0" w:color="000000"/>
            </w:tcBorders>
            <w:hideMark/>
          </w:tcPr>
          <w:p w14:paraId="3232ED6E" w14:textId="77777777" w:rsidR="00993F1C" w:rsidRPr="00DD0A6D" w:rsidRDefault="00993F1C" w:rsidP="00E371A6">
            <w:pPr>
              <w:rPr>
                <w:sz w:val="24"/>
                <w:szCs w:val="24"/>
                <w:lang w:eastAsia="uk-UA"/>
              </w:rPr>
            </w:pPr>
          </w:p>
        </w:tc>
        <w:tc>
          <w:tcPr>
            <w:tcW w:w="3275" w:type="pct"/>
            <w:gridSpan w:val="2"/>
            <w:tcBorders>
              <w:top w:val="single" w:sz="4" w:space="0" w:color="auto"/>
              <w:left w:val="outset" w:sz="6" w:space="0" w:color="000000"/>
              <w:bottom w:val="outset" w:sz="6" w:space="0" w:color="000000"/>
              <w:right w:val="outset" w:sz="6" w:space="0" w:color="000000"/>
            </w:tcBorders>
            <w:hideMark/>
          </w:tcPr>
          <w:p w14:paraId="66CB6B80" w14:textId="77777777" w:rsidR="00993F1C" w:rsidRPr="0028529B" w:rsidRDefault="00993F1C" w:rsidP="00063EF6">
            <w:pPr>
              <w:ind w:firstLine="151"/>
              <w:rPr>
                <w:sz w:val="24"/>
                <w:szCs w:val="24"/>
                <w:lang w:eastAsia="uk-UA"/>
              </w:rPr>
            </w:pPr>
            <w:r w:rsidRPr="0028529B">
              <w:rPr>
                <w:b/>
                <w:sz w:val="24"/>
                <w:szCs w:val="24"/>
                <w:lang w:eastAsia="uk-UA"/>
              </w:rPr>
              <w:t>в Рівненській області:</w:t>
            </w:r>
            <w:r w:rsidRPr="0028529B">
              <w:rPr>
                <w:sz w:val="24"/>
                <w:szCs w:val="24"/>
                <w:lang w:eastAsia="uk-UA"/>
              </w:rPr>
              <w:t xml:space="preserve"> </w:t>
            </w:r>
          </w:p>
          <w:p w14:paraId="24E805D6" w14:textId="77777777" w:rsidR="00993F1C" w:rsidRPr="0028529B" w:rsidRDefault="00993F1C" w:rsidP="00063EF6">
            <w:pPr>
              <w:ind w:firstLine="151"/>
              <w:rPr>
                <w:sz w:val="24"/>
                <w:szCs w:val="24"/>
                <w:lang w:eastAsia="uk-UA"/>
              </w:rPr>
            </w:pPr>
            <w:r w:rsidRPr="0028529B">
              <w:rPr>
                <w:sz w:val="24"/>
                <w:szCs w:val="24"/>
                <w:lang w:eastAsia="uk-UA"/>
              </w:rPr>
              <w:t>Телефон: (0362) 63-40-46, 64-26-02, 64-27-05</w:t>
            </w:r>
          </w:p>
          <w:p w14:paraId="7434B1A4" w14:textId="77777777" w:rsidR="00993F1C" w:rsidRPr="0028529B" w:rsidRDefault="00993F1C" w:rsidP="00063EF6">
            <w:pPr>
              <w:ind w:firstLine="151"/>
              <w:rPr>
                <w:sz w:val="24"/>
                <w:szCs w:val="24"/>
                <w:lang w:val="ru-RU" w:eastAsia="uk-UA"/>
              </w:rPr>
            </w:pPr>
            <w:r w:rsidRPr="0028529B">
              <w:rPr>
                <w:sz w:val="24"/>
                <w:szCs w:val="24"/>
                <w:lang w:eastAsia="uk-UA"/>
              </w:rPr>
              <w:t xml:space="preserve">Електронна пошта: </w:t>
            </w:r>
            <w:hyperlink r:id="rId11" w:history="1">
              <w:r w:rsidRPr="0028529B">
                <w:rPr>
                  <w:rStyle w:val="ab"/>
                  <w:color w:val="auto"/>
                  <w:sz w:val="24"/>
                  <w:szCs w:val="24"/>
                  <w:u w:val="none"/>
                  <w:lang w:val="en-US" w:eastAsia="uk-UA"/>
                </w:rPr>
                <w:t>udr</w:t>
              </w:r>
              <w:r w:rsidRPr="0028529B">
                <w:rPr>
                  <w:rStyle w:val="ab"/>
                  <w:color w:val="auto"/>
                  <w:sz w:val="24"/>
                  <w:szCs w:val="24"/>
                  <w:u w:val="none"/>
                  <w:lang w:eastAsia="uk-UA"/>
                </w:rPr>
                <w:t>@</w:t>
              </w:r>
            </w:hyperlink>
            <w:r w:rsidRPr="0028529B">
              <w:rPr>
                <w:sz w:val="24"/>
                <w:szCs w:val="24"/>
                <w:lang w:val="en-US"/>
              </w:rPr>
              <w:t>rv</w:t>
            </w:r>
            <w:r w:rsidRPr="0028529B">
              <w:rPr>
                <w:sz w:val="24"/>
                <w:szCs w:val="24"/>
                <w:lang w:val="ru-RU"/>
              </w:rPr>
              <w:t>.</w:t>
            </w:r>
            <w:r w:rsidRPr="0028529B">
              <w:rPr>
                <w:sz w:val="24"/>
                <w:szCs w:val="24"/>
                <w:lang w:val="en-US"/>
              </w:rPr>
              <w:t>minjust</w:t>
            </w:r>
            <w:r w:rsidRPr="0028529B">
              <w:rPr>
                <w:sz w:val="24"/>
                <w:szCs w:val="24"/>
                <w:lang w:val="ru-RU"/>
              </w:rPr>
              <w:t>.</w:t>
            </w:r>
            <w:r w:rsidRPr="0028529B">
              <w:rPr>
                <w:sz w:val="24"/>
                <w:szCs w:val="24"/>
                <w:lang w:val="en-US"/>
              </w:rPr>
              <w:t>gov</w:t>
            </w:r>
            <w:r w:rsidRPr="0028529B">
              <w:rPr>
                <w:sz w:val="24"/>
                <w:szCs w:val="24"/>
                <w:lang w:val="ru-RU"/>
              </w:rPr>
              <w:t>.</w:t>
            </w:r>
            <w:r w:rsidRPr="0028529B">
              <w:rPr>
                <w:sz w:val="24"/>
                <w:szCs w:val="24"/>
                <w:lang w:val="en-US"/>
              </w:rPr>
              <w:t>ua</w:t>
            </w:r>
          </w:p>
          <w:p w14:paraId="248FC4AF" w14:textId="77777777" w:rsidR="00993F1C" w:rsidRPr="0028529B" w:rsidRDefault="00993F1C" w:rsidP="00063EF6">
            <w:pPr>
              <w:ind w:firstLine="151"/>
              <w:rPr>
                <w:b/>
                <w:sz w:val="24"/>
                <w:szCs w:val="24"/>
                <w:lang w:eastAsia="uk-UA"/>
              </w:rPr>
            </w:pPr>
            <w:r w:rsidRPr="0028529B">
              <w:rPr>
                <w:sz w:val="24"/>
                <w:szCs w:val="24"/>
                <w:lang w:eastAsia="uk-UA"/>
              </w:rPr>
              <w:t xml:space="preserve">Офіційний веб-сайт: </w:t>
            </w:r>
            <w:r w:rsidRPr="0028529B">
              <w:rPr>
                <w:sz w:val="24"/>
                <w:szCs w:val="24"/>
              </w:rPr>
              <w:t>https://zakhidne-minjust.gov.ua/</w:t>
            </w:r>
          </w:p>
        </w:tc>
      </w:tr>
      <w:tr w:rsidR="00DD0A6D" w:rsidRPr="00DD0A6D" w14:paraId="44A76378" w14:textId="77777777"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14:paraId="57D294E8" w14:textId="77777777"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14:paraId="7FA34404" w14:textId="77777777" w:rsidTr="00683A6C">
        <w:tc>
          <w:tcPr>
            <w:tcW w:w="178" w:type="pct"/>
            <w:tcBorders>
              <w:top w:val="outset" w:sz="6" w:space="0" w:color="000000"/>
              <w:left w:val="outset" w:sz="6" w:space="0" w:color="000000"/>
              <w:bottom w:val="outset" w:sz="6" w:space="0" w:color="000000"/>
              <w:right w:val="outset" w:sz="6" w:space="0" w:color="000000"/>
            </w:tcBorders>
            <w:hideMark/>
          </w:tcPr>
          <w:p w14:paraId="649FCE9B" w14:textId="77777777"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14:paraId="61C5EC3E" w14:textId="77777777"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14:paraId="010501DC" w14:textId="77777777"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w:t>
            </w:r>
            <w:r w:rsidR="0011155C">
              <w:rPr>
                <w:sz w:val="24"/>
                <w:szCs w:val="24"/>
                <w:lang w:eastAsia="uk-UA"/>
              </w:rPr>
              <w:t>акон України «Про громадське об</w:t>
            </w:r>
            <w:r w:rsidR="0011155C" w:rsidRPr="00DD0A6D">
              <w:rPr>
                <w:sz w:val="24"/>
                <w:szCs w:val="24"/>
                <w:lang w:eastAsia="uk-UA"/>
              </w:rPr>
              <w:t>’єднання</w:t>
            </w:r>
            <w:r w:rsidRPr="00DD0A6D">
              <w:rPr>
                <w:sz w:val="24"/>
                <w:szCs w:val="24"/>
                <w:lang w:eastAsia="uk-UA"/>
              </w:rPr>
              <w:t>»;</w:t>
            </w:r>
          </w:p>
          <w:p w14:paraId="382507A6" w14:textId="77777777"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14:paraId="49C0F58B" w14:textId="77777777" w:rsidTr="00683A6C">
        <w:tc>
          <w:tcPr>
            <w:tcW w:w="178" w:type="pct"/>
            <w:tcBorders>
              <w:top w:val="outset" w:sz="6" w:space="0" w:color="000000"/>
              <w:left w:val="outset" w:sz="6" w:space="0" w:color="000000"/>
              <w:bottom w:val="outset" w:sz="6" w:space="0" w:color="000000"/>
              <w:right w:val="outset" w:sz="6" w:space="0" w:color="000000"/>
            </w:tcBorders>
            <w:hideMark/>
          </w:tcPr>
          <w:p w14:paraId="35755B85" w14:textId="77777777" w:rsidR="00F03E60" w:rsidRPr="00DD0A6D" w:rsidRDefault="009063F0" w:rsidP="009063F0">
            <w:pPr>
              <w:jc w:val="center"/>
              <w:rPr>
                <w:sz w:val="24"/>
                <w:szCs w:val="24"/>
                <w:lang w:eastAsia="uk-UA"/>
              </w:rPr>
            </w:pPr>
            <w:r w:rsidRPr="00DD0A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14:paraId="7244BFC6" w14:textId="77777777"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14:paraId="527E138D" w14:textId="77777777" w:rsidR="00F03E60" w:rsidRPr="00DD0A6D" w:rsidRDefault="0032352A" w:rsidP="00D73D1F">
            <w:pPr>
              <w:ind w:firstLine="217"/>
              <w:rPr>
                <w:sz w:val="24"/>
                <w:szCs w:val="24"/>
                <w:lang w:eastAsia="uk-UA"/>
              </w:rPr>
            </w:pPr>
            <w:r w:rsidRPr="00A85F12">
              <w:rPr>
                <w:sz w:val="24"/>
                <w:szCs w:val="24"/>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DD0A6D" w:rsidRPr="00DD0A6D" w14:paraId="40770878" w14:textId="77777777" w:rsidTr="00683A6C">
        <w:tc>
          <w:tcPr>
            <w:tcW w:w="178" w:type="pct"/>
            <w:tcBorders>
              <w:top w:val="outset" w:sz="6" w:space="0" w:color="000000"/>
              <w:left w:val="outset" w:sz="6" w:space="0" w:color="000000"/>
              <w:bottom w:val="outset" w:sz="6" w:space="0" w:color="000000"/>
              <w:right w:val="outset" w:sz="6" w:space="0" w:color="000000"/>
            </w:tcBorders>
            <w:hideMark/>
          </w:tcPr>
          <w:p w14:paraId="0A98AFDD" w14:textId="77777777" w:rsidR="00F03E60" w:rsidRPr="00DD0A6D" w:rsidRDefault="009063F0" w:rsidP="009063F0">
            <w:pPr>
              <w:jc w:val="center"/>
              <w:rPr>
                <w:sz w:val="24"/>
                <w:szCs w:val="24"/>
                <w:lang w:eastAsia="uk-UA"/>
              </w:rPr>
            </w:pPr>
            <w:r w:rsidRPr="00DD0A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14:paraId="1E9F6703" w14:textId="77777777"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14:paraId="643F9AA1" w14:textId="77777777"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DD0A6D">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14:paraId="771C09B2" w14:textId="77777777"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14:paraId="09ACF17F" w14:textId="77777777"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14:paraId="4AB9441E" w14:textId="77777777"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14:paraId="7C0A827F" w14:textId="77777777"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14:paraId="318CA7B4" w14:textId="77777777" w:rsidR="00F03E60" w:rsidRPr="00DD0A6D" w:rsidRDefault="00F03E60" w:rsidP="009063F0">
            <w:pPr>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14:paraId="72A577C9"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3A3D47BC" w14:textId="77777777"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5BF5CC0A" w14:textId="77777777"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14:paraId="7FA1862D" w14:textId="77777777"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14:paraId="0618C304"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50F15B92" w14:textId="77777777"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5652CC20" w14:textId="77777777"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14:paraId="416DCA88" w14:textId="77777777" w:rsidR="0032352A" w:rsidRDefault="0032352A" w:rsidP="003D6688">
            <w:pPr>
              <w:ind w:firstLine="217"/>
              <w:rPr>
                <w:sz w:val="24"/>
                <w:szCs w:val="24"/>
              </w:rPr>
            </w:pPr>
            <w:bookmarkStart w:id="3" w:name="n506"/>
            <w:bookmarkStart w:id="4" w:name="n507"/>
            <w:bookmarkEnd w:id="3"/>
            <w:bookmarkEnd w:id="4"/>
            <w:r w:rsidRPr="0032352A">
              <w:rPr>
                <w:sz w:val="24"/>
                <w:szCs w:val="24"/>
              </w:rPr>
              <w:t xml:space="preserve">Заява про державну реєстрацію створення юридичної особи. </w:t>
            </w:r>
          </w:p>
          <w:p w14:paraId="2BFF9441" w14:textId="77777777" w:rsidR="0032352A" w:rsidRDefault="0032352A" w:rsidP="003D6688">
            <w:pPr>
              <w:ind w:firstLine="217"/>
              <w:rPr>
                <w:sz w:val="24"/>
                <w:szCs w:val="24"/>
              </w:rPr>
            </w:pPr>
            <w:r w:rsidRPr="0032352A">
              <w:rPr>
                <w:sz w:val="24"/>
                <w:szCs w:val="24"/>
              </w:rPr>
              <w:t xml:space="preserve">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w:t>
            </w:r>
          </w:p>
          <w:p w14:paraId="06E75B15" w14:textId="77777777" w:rsidR="0032352A" w:rsidRDefault="0032352A" w:rsidP="003D6688">
            <w:pPr>
              <w:ind w:firstLine="217"/>
              <w:rPr>
                <w:sz w:val="24"/>
                <w:szCs w:val="24"/>
              </w:rPr>
            </w:pPr>
            <w:r w:rsidRPr="0032352A">
              <w:rPr>
                <w:sz w:val="24"/>
                <w:szCs w:val="24"/>
              </w:rPr>
              <w:t xml:space="preserve">структура власності за формою та змістом, визначеними відповідно до законодавства;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p>
          <w:p w14:paraId="749DE375" w14:textId="77777777" w:rsidR="0032352A" w:rsidRDefault="0032352A" w:rsidP="003D6688">
            <w:pPr>
              <w:ind w:firstLine="217"/>
              <w:rPr>
                <w:sz w:val="24"/>
                <w:szCs w:val="24"/>
              </w:rPr>
            </w:pPr>
            <w:r w:rsidRPr="0032352A">
              <w:rPr>
                <w:sz w:val="24"/>
                <w:szCs w:val="24"/>
              </w:rPr>
              <w:t xml:space="preserve">нотаріально засвідчена копія документа, що посвідчує особу, яка є кінцевим </w:t>
            </w:r>
            <w:proofErr w:type="spellStart"/>
            <w:r w:rsidRPr="0032352A">
              <w:rPr>
                <w:sz w:val="24"/>
                <w:szCs w:val="24"/>
              </w:rPr>
              <w:t>бенефіціарним</w:t>
            </w:r>
            <w:proofErr w:type="spellEnd"/>
            <w:r w:rsidRPr="0032352A">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w:t>
            </w:r>
          </w:p>
          <w:p w14:paraId="682BED7F" w14:textId="77777777" w:rsidR="0032352A" w:rsidRDefault="0032352A" w:rsidP="003D6688">
            <w:pPr>
              <w:ind w:firstLine="217"/>
              <w:rPr>
                <w:sz w:val="24"/>
                <w:szCs w:val="24"/>
              </w:rPr>
            </w:pPr>
            <w:r w:rsidRPr="0032352A">
              <w:rPr>
                <w:sz w:val="24"/>
                <w:szCs w:val="24"/>
              </w:rPr>
              <w:t xml:space="preserve">заява про включення до Реєстру неприбуткових установ та організацій за формою, затвердженою відповідно до законодавства, – за бажанням заявника*; </w:t>
            </w:r>
          </w:p>
          <w:p w14:paraId="784313D9" w14:textId="77777777" w:rsidR="0032352A" w:rsidRDefault="0032352A" w:rsidP="003D6688">
            <w:pPr>
              <w:ind w:firstLine="217"/>
              <w:rPr>
                <w:sz w:val="24"/>
                <w:szCs w:val="24"/>
              </w:rPr>
            </w:pPr>
            <w:r w:rsidRPr="0032352A">
              <w:rPr>
                <w:sz w:val="24"/>
                <w:szCs w:val="24"/>
              </w:rPr>
              <w:t xml:space="preserve">примірник оригіналу (нотаріально засвідчену копію) рішення засновників про створення юридичної особи; </w:t>
            </w:r>
          </w:p>
          <w:p w14:paraId="405D6F8E" w14:textId="77777777" w:rsidR="0032352A" w:rsidRDefault="0032352A" w:rsidP="003D6688">
            <w:pPr>
              <w:ind w:firstLine="217"/>
              <w:rPr>
                <w:sz w:val="24"/>
                <w:szCs w:val="24"/>
              </w:rPr>
            </w:pPr>
            <w:r w:rsidRPr="0032352A">
              <w:rPr>
                <w:sz w:val="24"/>
                <w:szCs w:val="24"/>
              </w:rPr>
              <w:t xml:space="preserve">реєстр осіб (громадян), які брали участь в установчому з’їзді (конференції, зборах); </w:t>
            </w:r>
          </w:p>
          <w:p w14:paraId="5B8D8103" w14:textId="77777777" w:rsidR="0032352A" w:rsidRDefault="0032352A" w:rsidP="003D6688">
            <w:pPr>
              <w:ind w:firstLine="217"/>
              <w:rPr>
                <w:sz w:val="24"/>
                <w:szCs w:val="24"/>
              </w:rPr>
            </w:pPr>
            <w:r w:rsidRPr="0032352A">
              <w:rPr>
                <w:sz w:val="24"/>
                <w:szCs w:val="24"/>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w:t>
            </w:r>
            <w:r w:rsidRPr="0032352A">
              <w:rPr>
                <w:sz w:val="24"/>
                <w:szCs w:val="24"/>
              </w:rPr>
              <w:lastRenderedPageBreak/>
              <w:t xml:space="preserve">представляти громадське формування для здійснення реєстраційних дій (ім’я, дата народження, контактний номер телефону та інші засоби зв’язку); </w:t>
            </w:r>
          </w:p>
          <w:p w14:paraId="5E9B358B" w14:textId="77777777" w:rsidR="0032352A" w:rsidRDefault="0032352A" w:rsidP="003D6688">
            <w:pPr>
              <w:ind w:firstLine="217"/>
              <w:rPr>
                <w:sz w:val="24"/>
                <w:szCs w:val="24"/>
              </w:rPr>
            </w:pPr>
            <w:r w:rsidRPr="0032352A">
              <w:rPr>
                <w:sz w:val="24"/>
                <w:szCs w:val="24"/>
              </w:rPr>
              <w:t xml:space="preserve">установчий документ юридичної особи; примірник оригіналу (нотаріально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 </w:t>
            </w:r>
          </w:p>
          <w:p w14:paraId="0361ED17" w14:textId="77777777" w:rsidR="0032352A" w:rsidRDefault="0032352A" w:rsidP="003D6688">
            <w:pPr>
              <w:ind w:firstLine="217"/>
              <w:rPr>
                <w:sz w:val="24"/>
                <w:szCs w:val="24"/>
              </w:rPr>
            </w:pPr>
            <w:r w:rsidRPr="0032352A">
              <w:rPr>
                <w:sz w:val="24"/>
                <w:szCs w:val="24"/>
              </w:rPr>
              <w:t xml:space="preserve">примірник оригіналу (нотаріально засвідчена копія) розподільчого балансу – у разі створення юридичної особи в результаті поділу; </w:t>
            </w:r>
          </w:p>
          <w:p w14:paraId="5ED14BCB" w14:textId="77777777" w:rsidR="0032352A" w:rsidRDefault="0032352A" w:rsidP="003D6688">
            <w:pPr>
              <w:ind w:firstLine="217"/>
              <w:rPr>
                <w:sz w:val="24"/>
                <w:szCs w:val="24"/>
              </w:rPr>
            </w:pPr>
            <w:r w:rsidRPr="0032352A">
              <w:rPr>
                <w:sz w:val="24"/>
                <w:szCs w:val="24"/>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 </w:t>
            </w:r>
          </w:p>
          <w:p w14:paraId="1E558CAE" w14:textId="77777777" w:rsidR="0032352A" w:rsidRDefault="0032352A" w:rsidP="003D6688">
            <w:pPr>
              <w:ind w:firstLine="217"/>
              <w:rPr>
                <w:sz w:val="24"/>
                <w:szCs w:val="24"/>
              </w:rPr>
            </w:pPr>
            <w:r w:rsidRPr="0032352A">
              <w:rPr>
                <w:sz w:val="24"/>
                <w:szCs w:val="24"/>
              </w:rPr>
              <w:t xml:space="preserve">документи для державної реєстрації припинення юридичної особи в результаті злиття та поділу – у разі створення 3 юридичної особи в результаті злиття та поділу. </w:t>
            </w:r>
          </w:p>
          <w:p w14:paraId="5302B232" w14:textId="77777777" w:rsidR="0032352A" w:rsidRDefault="0032352A" w:rsidP="003D6688">
            <w:pPr>
              <w:ind w:firstLine="217"/>
              <w:rPr>
                <w:sz w:val="24"/>
                <w:szCs w:val="24"/>
              </w:rPr>
            </w:pPr>
            <w:r w:rsidRPr="0032352A">
              <w:rPr>
                <w:sz w:val="24"/>
                <w:szCs w:val="24"/>
              </w:rPr>
              <w:t xml:space="preserve">Якщо документи подаються особисто, заявник пред’являє документ, що відповідно до закону посвідчує особу. </w:t>
            </w:r>
          </w:p>
          <w:p w14:paraId="297B10D7" w14:textId="77777777" w:rsidR="0032352A" w:rsidRDefault="0032352A" w:rsidP="003D6688">
            <w:pPr>
              <w:ind w:firstLine="217"/>
              <w:rPr>
                <w:sz w:val="24"/>
                <w:szCs w:val="24"/>
              </w:rPr>
            </w:pPr>
            <w:r w:rsidRPr="0032352A">
              <w:rPr>
                <w:sz w:val="24"/>
                <w:szCs w:val="24"/>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w:t>
            </w:r>
          </w:p>
          <w:p w14:paraId="7141D86D" w14:textId="77777777" w:rsidR="003D6688" w:rsidRPr="0032352A" w:rsidRDefault="0032352A" w:rsidP="003D6688">
            <w:pPr>
              <w:ind w:firstLine="217"/>
              <w:rPr>
                <w:sz w:val="24"/>
                <w:szCs w:val="24"/>
                <w:lang w:eastAsia="uk-UA"/>
              </w:rPr>
            </w:pPr>
            <w:r w:rsidRPr="0032352A">
              <w:rPr>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D0A6D" w:rsidRPr="00DD0A6D" w14:paraId="5175F048"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7EFE15D7" w14:textId="77777777"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7498CB71" w14:textId="77777777"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14:paraId="24C1B573" w14:textId="77777777" w:rsidR="007E50A9" w:rsidRDefault="007E50A9"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E50A9">
              <w:rPr>
                <w:sz w:val="24"/>
                <w:szCs w:val="24"/>
              </w:rPr>
              <w:t xml:space="preserve">1. У паперовій формі документи подаються заявником особисто або поштовим відправленням. </w:t>
            </w:r>
          </w:p>
          <w:p w14:paraId="365AB8F2" w14:textId="77777777" w:rsidR="00F03E60" w:rsidRPr="007E50A9" w:rsidRDefault="007E50A9"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E50A9">
              <w:rPr>
                <w:sz w:val="24"/>
                <w:szCs w:val="24"/>
              </w:rPr>
              <w:t xml:space="preserve">2. В електронній формі документи подаються з використанням Єдиного державного </w:t>
            </w:r>
            <w:proofErr w:type="spellStart"/>
            <w:r w:rsidRPr="007E50A9">
              <w:rPr>
                <w:sz w:val="24"/>
                <w:szCs w:val="24"/>
              </w:rPr>
              <w:t>вебпорталу</w:t>
            </w:r>
            <w:proofErr w:type="spellEnd"/>
            <w:r w:rsidRPr="007E50A9">
              <w:rPr>
                <w:sz w:val="24"/>
                <w:szCs w:val="24"/>
              </w:rPr>
              <w:t xml:space="preserve"> електронних послуг, а щодо послуг, надання яких зазначений </w:t>
            </w:r>
            <w:proofErr w:type="spellStart"/>
            <w:r w:rsidRPr="007E50A9">
              <w:rPr>
                <w:sz w:val="24"/>
                <w:szCs w:val="24"/>
              </w:rPr>
              <w:t>вебпортал</w:t>
            </w:r>
            <w:proofErr w:type="spellEnd"/>
            <w:r w:rsidRPr="007E50A9">
              <w:rPr>
                <w:sz w:val="24"/>
                <w:szCs w:val="24"/>
              </w:rPr>
              <w:t xml:space="preserve"> не забезпечує, – через портал електронних сервісів**</w:t>
            </w:r>
          </w:p>
        </w:tc>
      </w:tr>
      <w:tr w:rsidR="00DD0A6D" w:rsidRPr="00DD0A6D" w14:paraId="585F0CD1"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348FE83A" w14:textId="77777777" w:rsidR="00F03E60" w:rsidRPr="00DD0A6D" w:rsidRDefault="009063F0" w:rsidP="009063F0">
            <w:pPr>
              <w:jc w:val="center"/>
              <w:rPr>
                <w:sz w:val="24"/>
                <w:szCs w:val="24"/>
                <w:lang w:eastAsia="uk-UA"/>
              </w:rPr>
            </w:pPr>
            <w:r w:rsidRPr="00DD0A6D">
              <w:rPr>
                <w:sz w:val="24"/>
                <w:szCs w:val="24"/>
                <w:lang w:eastAsia="uk-UA"/>
              </w:rPr>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0FCCCC65" w14:textId="77777777"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14:paraId="3EC9F191" w14:textId="77777777"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14:paraId="64452E53" w14:textId="77777777" w:rsidR="00E55BA5" w:rsidRPr="00DD0A6D" w:rsidRDefault="00E55BA5" w:rsidP="00805BC3">
            <w:pPr>
              <w:rPr>
                <w:sz w:val="24"/>
                <w:szCs w:val="24"/>
                <w:lang w:eastAsia="uk-UA"/>
              </w:rPr>
            </w:pPr>
          </w:p>
          <w:p w14:paraId="4D0F2083" w14:textId="77777777" w:rsidR="00805BC3" w:rsidRPr="00DD0A6D" w:rsidRDefault="00805BC3" w:rsidP="00856E0C">
            <w:pPr>
              <w:ind w:firstLine="217"/>
              <w:rPr>
                <w:sz w:val="24"/>
                <w:szCs w:val="24"/>
                <w:lang w:eastAsia="uk-UA"/>
              </w:rPr>
            </w:pPr>
          </w:p>
        </w:tc>
      </w:tr>
      <w:tr w:rsidR="00DD0A6D" w:rsidRPr="00DD0A6D" w14:paraId="1B46875F"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517B95DA" w14:textId="77777777"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0D30A391" w14:textId="77777777"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14:paraId="1DFF9D36" w14:textId="77777777"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14:paraId="723EE88C" w14:textId="77777777"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14:paraId="726C2B15" w14:textId="77777777"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14:paraId="3ABDB7F2" w14:textId="77777777"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14:paraId="5297EF76" w14:textId="77777777" w:rsidTr="00B926E3">
        <w:tc>
          <w:tcPr>
            <w:tcW w:w="178" w:type="pct"/>
            <w:tcBorders>
              <w:top w:val="outset" w:sz="6" w:space="0" w:color="000000"/>
              <w:left w:val="outset" w:sz="6" w:space="0" w:color="000000"/>
              <w:bottom w:val="outset" w:sz="6" w:space="0" w:color="000000"/>
              <w:right w:val="outset" w:sz="6" w:space="0" w:color="000000"/>
            </w:tcBorders>
          </w:tcPr>
          <w:p w14:paraId="7BC413C9" w14:textId="77777777" w:rsidR="00F03E60" w:rsidRPr="00DD0A6D" w:rsidRDefault="009063F0" w:rsidP="009063F0">
            <w:pPr>
              <w:jc w:val="center"/>
              <w:rPr>
                <w:sz w:val="24"/>
                <w:szCs w:val="24"/>
                <w:lang w:eastAsia="uk-UA"/>
              </w:rPr>
            </w:pPr>
            <w:r w:rsidRPr="00DD0A6D">
              <w:rPr>
                <w:sz w:val="24"/>
                <w:szCs w:val="24"/>
                <w:lang w:eastAsia="uk-UA"/>
              </w:rPr>
              <w:t>12</w:t>
            </w:r>
          </w:p>
        </w:tc>
        <w:tc>
          <w:tcPr>
            <w:tcW w:w="1576" w:type="pct"/>
            <w:gridSpan w:val="2"/>
            <w:tcBorders>
              <w:top w:val="outset" w:sz="6" w:space="0" w:color="000000"/>
              <w:left w:val="outset" w:sz="6" w:space="0" w:color="000000"/>
              <w:bottom w:val="outset" w:sz="6" w:space="0" w:color="000000"/>
              <w:right w:val="outset" w:sz="6" w:space="0" w:color="000000"/>
            </w:tcBorders>
          </w:tcPr>
          <w:p w14:paraId="2C3802C7" w14:textId="77777777"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14:paraId="7BCF5066" w14:textId="77777777" w:rsidR="007E50A9" w:rsidRDefault="007E50A9" w:rsidP="004705A7">
            <w:pPr>
              <w:tabs>
                <w:tab w:val="left" w:pos="-67"/>
              </w:tabs>
              <w:ind w:firstLine="217"/>
              <w:rPr>
                <w:sz w:val="24"/>
                <w:szCs w:val="24"/>
              </w:rPr>
            </w:pPr>
            <w:bookmarkStart w:id="5" w:name="o371"/>
            <w:bookmarkStart w:id="6" w:name="o625"/>
            <w:bookmarkStart w:id="7" w:name="o545"/>
            <w:bookmarkEnd w:id="5"/>
            <w:bookmarkEnd w:id="6"/>
            <w:bookmarkEnd w:id="7"/>
            <w:r w:rsidRPr="007E50A9">
              <w:rPr>
                <w:sz w:val="24"/>
                <w:szCs w:val="24"/>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w:t>
            </w:r>
          </w:p>
          <w:p w14:paraId="5B4C5D87" w14:textId="77777777" w:rsidR="007E50A9" w:rsidRDefault="007E50A9" w:rsidP="004705A7">
            <w:pPr>
              <w:tabs>
                <w:tab w:val="left" w:pos="-67"/>
              </w:tabs>
              <w:ind w:firstLine="217"/>
              <w:rPr>
                <w:sz w:val="24"/>
                <w:szCs w:val="24"/>
              </w:rPr>
            </w:pPr>
            <w:r w:rsidRPr="007E50A9">
              <w:rPr>
                <w:sz w:val="24"/>
                <w:szCs w:val="24"/>
              </w:rPr>
              <w:t xml:space="preserve">невідповідність документів вимогам, установленим статтею </w:t>
            </w:r>
            <w:r w:rsidRPr="007E50A9">
              <w:rPr>
                <w:sz w:val="24"/>
                <w:szCs w:val="24"/>
              </w:rPr>
              <w:lastRenderedPageBreak/>
              <w:t xml:space="preserve">15 Закону України «Про державну реєстрацію юридичних осіб, фізичних осіб – підприємців та громадських формувань»; </w:t>
            </w:r>
          </w:p>
          <w:p w14:paraId="1BACE348" w14:textId="77777777" w:rsidR="00F03E60" w:rsidRPr="007E50A9" w:rsidRDefault="007E50A9" w:rsidP="004705A7">
            <w:pPr>
              <w:tabs>
                <w:tab w:val="left" w:pos="-67"/>
              </w:tabs>
              <w:ind w:firstLine="217"/>
              <w:rPr>
                <w:strike/>
                <w:sz w:val="24"/>
                <w:szCs w:val="24"/>
              </w:rPr>
            </w:pPr>
            <w:r w:rsidRPr="007E50A9">
              <w:rPr>
                <w:sz w:val="24"/>
                <w:szCs w:val="24"/>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D0A6D" w:rsidRPr="00DD0A6D" w14:paraId="69535AD0"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29CA6573" w14:textId="77777777" w:rsidR="00F03E60" w:rsidRPr="00DD0A6D" w:rsidRDefault="00F03E60" w:rsidP="009063F0">
            <w:pPr>
              <w:jc w:val="center"/>
              <w:rPr>
                <w:sz w:val="24"/>
                <w:szCs w:val="24"/>
                <w:lang w:eastAsia="uk-UA"/>
              </w:rPr>
            </w:pPr>
            <w:r w:rsidRPr="00DD0A6D">
              <w:rPr>
                <w:sz w:val="24"/>
                <w:szCs w:val="24"/>
                <w:lang w:eastAsia="uk-UA"/>
              </w:rPr>
              <w:lastRenderedPageBreak/>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54A2AF9D" w14:textId="77777777"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14:paraId="0037F4C7" w14:textId="77777777" w:rsidR="008A7600" w:rsidRDefault="008A7600" w:rsidP="00687468">
            <w:pPr>
              <w:tabs>
                <w:tab w:val="left" w:pos="1565"/>
              </w:tabs>
              <w:ind w:firstLine="217"/>
              <w:rPr>
                <w:sz w:val="24"/>
                <w:szCs w:val="24"/>
              </w:rPr>
            </w:pPr>
            <w:r w:rsidRPr="008A7600">
              <w:rPr>
                <w:sz w:val="24"/>
                <w:szCs w:val="24"/>
              </w:rPr>
              <w:t xml:space="preserve">Документи подано особою, яка не має на це повноважень; </w:t>
            </w:r>
          </w:p>
          <w:p w14:paraId="7DB6287E" w14:textId="77777777" w:rsidR="008A7600" w:rsidRDefault="008A7600" w:rsidP="00687468">
            <w:pPr>
              <w:tabs>
                <w:tab w:val="left" w:pos="1565"/>
              </w:tabs>
              <w:ind w:firstLine="217"/>
              <w:rPr>
                <w:sz w:val="24"/>
                <w:szCs w:val="24"/>
              </w:rPr>
            </w:pPr>
            <w:r w:rsidRPr="008A7600">
              <w:rPr>
                <w:sz w:val="24"/>
                <w:szCs w:val="24"/>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4 реєстраційної дії; </w:t>
            </w:r>
          </w:p>
          <w:p w14:paraId="503C5E70" w14:textId="77777777" w:rsidR="008A7600" w:rsidRDefault="008A7600" w:rsidP="00687468">
            <w:pPr>
              <w:tabs>
                <w:tab w:val="left" w:pos="1565"/>
              </w:tabs>
              <w:ind w:firstLine="217"/>
              <w:rPr>
                <w:sz w:val="24"/>
                <w:szCs w:val="24"/>
              </w:rPr>
            </w:pPr>
            <w:r w:rsidRPr="008A7600">
              <w:rPr>
                <w:sz w:val="24"/>
                <w:szCs w:val="24"/>
              </w:rPr>
              <w:t xml:space="preserve">не усунуто підстави для зупинення розгляду документів протягом встановленого строку; документи подані до неналежного суб’єкта державної реєстрації; </w:t>
            </w:r>
          </w:p>
          <w:p w14:paraId="36FFCFDF" w14:textId="77777777" w:rsidR="008A7600" w:rsidRDefault="008A7600" w:rsidP="00687468">
            <w:pPr>
              <w:tabs>
                <w:tab w:val="left" w:pos="1565"/>
              </w:tabs>
              <w:ind w:firstLine="217"/>
              <w:rPr>
                <w:sz w:val="24"/>
                <w:szCs w:val="24"/>
              </w:rPr>
            </w:pPr>
            <w:r w:rsidRPr="008A7600">
              <w:rPr>
                <w:sz w:val="24"/>
                <w:szCs w:val="24"/>
              </w:rPr>
              <w:t xml:space="preserve">документи суперечать вимогам Конституції та законів України; документи суперечать статуту громадського формування; порушено встановлений законом порядок створення юридичної особи; </w:t>
            </w:r>
          </w:p>
          <w:p w14:paraId="0ED6680B" w14:textId="77777777" w:rsidR="008A7600" w:rsidRDefault="008A7600" w:rsidP="00687468">
            <w:pPr>
              <w:tabs>
                <w:tab w:val="left" w:pos="1565"/>
              </w:tabs>
              <w:ind w:firstLine="217"/>
              <w:rPr>
                <w:sz w:val="24"/>
                <w:szCs w:val="24"/>
              </w:rPr>
            </w:pPr>
            <w:r w:rsidRPr="008A7600">
              <w:rPr>
                <w:sz w:val="24"/>
                <w:szCs w:val="24"/>
              </w:rPr>
              <w:t xml:space="preserve">невідповідність найменування юридичної особи вимогам закону; </w:t>
            </w:r>
          </w:p>
          <w:p w14:paraId="52623327" w14:textId="77777777" w:rsidR="008A7600" w:rsidRDefault="008A7600" w:rsidP="00687468">
            <w:pPr>
              <w:tabs>
                <w:tab w:val="left" w:pos="1565"/>
              </w:tabs>
              <w:ind w:firstLine="217"/>
              <w:rPr>
                <w:sz w:val="24"/>
                <w:szCs w:val="24"/>
              </w:rPr>
            </w:pPr>
            <w:r w:rsidRPr="008A7600">
              <w:rPr>
                <w:sz w:val="24"/>
                <w:szCs w:val="24"/>
              </w:rPr>
              <w:t xml:space="preserve">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 </w:t>
            </w:r>
          </w:p>
          <w:p w14:paraId="1C51521C" w14:textId="77777777" w:rsidR="008A7600" w:rsidRDefault="008A7600" w:rsidP="00687468">
            <w:pPr>
              <w:tabs>
                <w:tab w:val="left" w:pos="1565"/>
              </w:tabs>
              <w:ind w:firstLine="217"/>
              <w:rPr>
                <w:sz w:val="24"/>
                <w:szCs w:val="24"/>
              </w:rPr>
            </w:pPr>
            <w:r w:rsidRPr="008A7600">
              <w:rPr>
                <w:sz w:val="24"/>
                <w:szCs w:val="24"/>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w:t>
            </w:r>
          </w:p>
          <w:p w14:paraId="76C7C812" w14:textId="77777777" w:rsidR="00F03E60" w:rsidRPr="008A7600" w:rsidRDefault="008A7600" w:rsidP="00687468">
            <w:pPr>
              <w:tabs>
                <w:tab w:val="left" w:pos="1565"/>
              </w:tabs>
              <w:ind w:firstLine="217"/>
              <w:rPr>
                <w:sz w:val="24"/>
                <w:szCs w:val="24"/>
                <w:lang w:eastAsia="uk-UA"/>
              </w:rPr>
            </w:pPr>
            <w:r w:rsidRPr="008A7600">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DD0A6D" w:rsidRPr="00DD0A6D" w14:paraId="26720BB7"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3DCFDC91" w14:textId="77777777" w:rsidR="00F03E60" w:rsidRPr="00DD0A6D" w:rsidRDefault="00F03E60" w:rsidP="009063F0">
            <w:pPr>
              <w:jc w:val="center"/>
              <w:rPr>
                <w:sz w:val="24"/>
                <w:szCs w:val="24"/>
                <w:lang w:eastAsia="uk-UA"/>
              </w:rPr>
            </w:pPr>
            <w:r w:rsidRPr="00DD0A6D">
              <w:rPr>
                <w:sz w:val="24"/>
                <w:szCs w:val="24"/>
                <w:lang w:eastAsia="uk-UA"/>
              </w:rPr>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6A4D7BF1" w14:textId="77777777"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14:paraId="3998C184" w14:textId="77777777" w:rsidR="00EF1618" w:rsidRPr="00DD0A6D" w:rsidRDefault="00D75C41" w:rsidP="00EF1618">
            <w:pPr>
              <w:tabs>
                <w:tab w:val="left" w:pos="358"/>
                <w:tab w:val="left" w:pos="449"/>
              </w:tabs>
              <w:ind w:firstLine="217"/>
              <w:rPr>
                <w:sz w:val="24"/>
                <w:szCs w:val="24"/>
                <w:lang w:eastAsia="uk-UA"/>
              </w:rPr>
            </w:pPr>
            <w:bookmarkStart w:id="8" w:name="o638"/>
            <w:bookmarkEnd w:id="8"/>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14:paraId="3444AD2F" w14:textId="77777777"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14:paraId="49B4C1CF" w14:textId="77777777"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14:paraId="367C04F5" w14:textId="77777777"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14:paraId="4ED6EDEA" w14:textId="77777777"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 xml:space="preserve">го переліку підстав для </w:t>
            </w:r>
            <w:r w:rsidR="009063F0" w:rsidRPr="00DD0A6D">
              <w:rPr>
                <w:sz w:val="24"/>
                <w:szCs w:val="24"/>
                <w:lang w:eastAsia="uk-UA"/>
              </w:rPr>
              <w:lastRenderedPageBreak/>
              <w:t>відмови</w:t>
            </w:r>
          </w:p>
        </w:tc>
      </w:tr>
      <w:tr w:rsidR="00DD0A6D" w:rsidRPr="00DD0A6D" w14:paraId="1E5B127A" w14:textId="77777777" w:rsidTr="00B926E3">
        <w:tc>
          <w:tcPr>
            <w:tcW w:w="178" w:type="pct"/>
            <w:tcBorders>
              <w:top w:val="outset" w:sz="6" w:space="0" w:color="000000"/>
              <w:left w:val="outset" w:sz="6" w:space="0" w:color="000000"/>
              <w:bottom w:val="outset" w:sz="6" w:space="0" w:color="000000"/>
              <w:right w:val="outset" w:sz="6" w:space="0" w:color="000000"/>
            </w:tcBorders>
            <w:hideMark/>
          </w:tcPr>
          <w:p w14:paraId="00383FEE" w14:textId="77777777" w:rsidR="00F03E60" w:rsidRPr="00DD0A6D" w:rsidRDefault="00F03E60" w:rsidP="009063F0">
            <w:pPr>
              <w:jc w:val="center"/>
              <w:rPr>
                <w:sz w:val="24"/>
                <w:szCs w:val="24"/>
                <w:lang w:eastAsia="uk-UA"/>
              </w:rPr>
            </w:pPr>
            <w:r w:rsidRPr="00DD0A6D">
              <w:rPr>
                <w:sz w:val="24"/>
                <w:szCs w:val="24"/>
                <w:lang w:eastAsia="uk-UA"/>
              </w:rPr>
              <w:lastRenderedPageBreak/>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14:paraId="08F935C7" w14:textId="77777777"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14:paraId="5B90BC21" w14:textId="77777777"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96055A" w:rsidRPr="00DD0A6D">
              <w:rPr>
                <w:sz w:val="24"/>
                <w:szCs w:val="24"/>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14:paraId="5A8E25FA" w14:textId="77777777"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FC7C15">
              <w:rPr>
                <w:sz w:val="24"/>
                <w:szCs w:val="24"/>
              </w:rPr>
              <w:t xml:space="preserve"> </w:t>
            </w:r>
            <w:r w:rsidR="00653428" w:rsidRPr="00653428">
              <w:rPr>
                <w:sz w:val="24"/>
                <w:szCs w:val="24"/>
              </w:rPr>
              <w:t>та печатки державного реєстратора</w:t>
            </w:r>
            <w:r w:rsidR="00FE5D70">
              <w:rPr>
                <w:sz w:val="24"/>
                <w:szCs w:val="24"/>
              </w:rPr>
              <w:t xml:space="preserve"> </w:t>
            </w:r>
            <w:r w:rsidRPr="00DD0A6D">
              <w:rPr>
                <w:sz w:val="24"/>
                <w:szCs w:val="24"/>
              </w:rPr>
              <w:t>– у разі подання заяви про державну реєстрацію у паперовій формі.</w:t>
            </w:r>
          </w:p>
          <w:p w14:paraId="1A53DD3C" w14:textId="77777777"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26E09755" w14:textId="77777777" w:rsidR="0096055A" w:rsidRPr="00DD0A6D" w:rsidRDefault="0096055A" w:rsidP="0096055A">
      <w:pPr>
        <w:rPr>
          <w:sz w:val="6"/>
          <w:szCs w:val="6"/>
        </w:rPr>
      </w:pPr>
      <w:bookmarkStart w:id="9" w:name="n43"/>
      <w:bookmarkEnd w:id="9"/>
      <w:r w:rsidRPr="00DD0A6D">
        <w:rPr>
          <w:sz w:val="6"/>
          <w:szCs w:val="6"/>
        </w:rPr>
        <w:t>_______________________</w:t>
      </w:r>
    </w:p>
    <w:p w14:paraId="111A5686" w14:textId="77777777" w:rsidR="00665C8B" w:rsidRDefault="00665C8B">
      <w:pPr>
        <w:rPr>
          <w:sz w:val="16"/>
          <w:szCs w:val="16"/>
        </w:rPr>
      </w:pPr>
      <w:r w:rsidRPr="00665C8B">
        <w:rPr>
          <w:sz w:val="16"/>
          <w:szCs w:val="16"/>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p w14:paraId="3A760076" w14:textId="77777777" w:rsidR="009063F0" w:rsidRDefault="00665C8B">
      <w:pPr>
        <w:rPr>
          <w:sz w:val="16"/>
          <w:szCs w:val="16"/>
        </w:rPr>
      </w:pPr>
      <w:r w:rsidRPr="00665C8B">
        <w:rPr>
          <w:sz w:val="16"/>
          <w:szCs w:val="16"/>
        </w:rPr>
        <w:t xml:space="preserve">** Після доопрацювання Єдиного державного </w:t>
      </w:r>
      <w:proofErr w:type="spellStart"/>
      <w:r w:rsidRPr="00665C8B">
        <w:rPr>
          <w:sz w:val="16"/>
          <w:szCs w:val="16"/>
        </w:rPr>
        <w:t>вебпорталу</w:t>
      </w:r>
      <w:proofErr w:type="spellEnd"/>
      <w:r w:rsidRPr="00665C8B">
        <w:rPr>
          <w:sz w:val="16"/>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14:paraId="5BFC8808" w14:textId="77777777" w:rsidR="00665C8B" w:rsidRDefault="00665C8B">
      <w:pPr>
        <w:rPr>
          <w:sz w:val="16"/>
          <w:szCs w:val="16"/>
        </w:rPr>
      </w:pPr>
    </w:p>
    <w:p w14:paraId="01FB7A98" w14:textId="77777777" w:rsidR="00665C8B" w:rsidRDefault="00665C8B">
      <w:pPr>
        <w:rPr>
          <w:sz w:val="16"/>
          <w:szCs w:val="16"/>
        </w:rPr>
      </w:pPr>
    </w:p>
    <w:p w14:paraId="279ACAF9" w14:textId="77777777" w:rsidR="00665C8B" w:rsidRPr="00665C8B" w:rsidRDefault="00665C8B">
      <w:pPr>
        <w:rPr>
          <w:sz w:val="16"/>
          <w:szCs w:val="16"/>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118"/>
        <w:gridCol w:w="2127"/>
      </w:tblGrid>
      <w:tr w:rsidR="009063F0" w:rsidRPr="00DD0A6D" w14:paraId="03518CD8" w14:textId="77777777" w:rsidTr="0011155C">
        <w:tc>
          <w:tcPr>
            <w:tcW w:w="4928" w:type="dxa"/>
          </w:tcPr>
          <w:p w14:paraId="78697D4F" w14:textId="77777777" w:rsidR="009063F0" w:rsidRPr="00DD0A6D" w:rsidRDefault="00737097" w:rsidP="00BE45B9">
            <w:pPr>
              <w:rPr>
                <w:b/>
                <w:sz w:val="24"/>
                <w:szCs w:val="24"/>
              </w:rPr>
            </w:pPr>
            <w:r>
              <w:rPr>
                <w:b/>
                <w:sz w:val="24"/>
                <w:szCs w:val="24"/>
              </w:rPr>
              <w:t>Начальник</w:t>
            </w:r>
          </w:p>
        </w:tc>
        <w:tc>
          <w:tcPr>
            <w:tcW w:w="3118" w:type="dxa"/>
          </w:tcPr>
          <w:p w14:paraId="01F94227" w14:textId="77777777" w:rsidR="009063F0" w:rsidRPr="00DD0A6D" w:rsidRDefault="009063F0" w:rsidP="00BE45B9">
            <w:pPr>
              <w:rPr>
                <w:b/>
                <w:sz w:val="24"/>
                <w:szCs w:val="24"/>
              </w:rPr>
            </w:pPr>
          </w:p>
        </w:tc>
        <w:tc>
          <w:tcPr>
            <w:tcW w:w="2127" w:type="dxa"/>
            <w:hideMark/>
          </w:tcPr>
          <w:p w14:paraId="526B8EC9" w14:textId="77777777" w:rsidR="009063F0" w:rsidRPr="0011155C" w:rsidRDefault="00665C8B" w:rsidP="00BE45B9">
            <w:pPr>
              <w:jc w:val="right"/>
              <w:rPr>
                <w:b/>
                <w:sz w:val="24"/>
                <w:szCs w:val="24"/>
                <w:lang w:val="uk-UA"/>
              </w:rPr>
            </w:pPr>
            <w:r>
              <w:rPr>
                <w:b/>
                <w:sz w:val="24"/>
                <w:szCs w:val="24"/>
                <w:lang w:val="uk-UA"/>
              </w:rPr>
              <w:t>Тарас ГРЕНЬ</w:t>
            </w:r>
          </w:p>
        </w:tc>
      </w:tr>
    </w:tbl>
    <w:p w14:paraId="6A94DA16" w14:textId="77777777" w:rsidR="009063F0" w:rsidRPr="00DD0A6D" w:rsidRDefault="009063F0"/>
    <w:sectPr w:rsidR="009063F0" w:rsidRPr="00DD0A6D" w:rsidSect="0096055A">
      <w:headerReference w:type="default" r:id="rId12"/>
      <w:pgSz w:w="11906" w:h="16838"/>
      <w:pgMar w:top="709" w:right="850" w:bottom="709" w:left="1134"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19ED" w14:textId="77777777" w:rsidR="00A52671" w:rsidRDefault="00A52671">
      <w:r>
        <w:separator/>
      </w:r>
    </w:p>
  </w:endnote>
  <w:endnote w:type="continuationSeparator" w:id="0">
    <w:p w14:paraId="176A0F84" w14:textId="77777777" w:rsidR="00A52671" w:rsidRDefault="00A5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365C" w14:textId="77777777" w:rsidR="00A52671" w:rsidRDefault="00A52671">
      <w:r>
        <w:separator/>
      </w:r>
    </w:p>
  </w:footnote>
  <w:footnote w:type="continuationSeparator" w:id="0">
    <w:p w14:paraId="7D054240" w14:textId="77777777" w:rsidR="00A52671" w:rsidRDefault="00A5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A98E" w14:textId="77777777" w:rsidR="000E1FD6" w:rsidRPr="00E371A6" w:rsidRDefault="008C3A0E">
    <w:pPr>
      <w:pStyle w:val="a4"/>
      <w:jc w:val="center"/>
      <w:rPr>
        <w:sz w:val="24"/>
        <w:szCs w:val="24"/>
      </w:rPr>
    </w:pPr>
    <w:r w:rsidRPr="00E371A6">
      <w:rPr>
        <w:sz w:val="24"/>
        <w:szCs w:val="24"/>
      </w:rPr>
      <w:fldChar w:fldCharType="begin"/>
    </w:r>
    <w:r w:rsidR="00010AF8" w:rsidRPr="00E371A6">
      <w:rPr>
        <w:sz w:val="24"/>
        <w:szCs w:val="24"/>
      </w:rPr>
      <w:instrText>PAGE   \* MERGEFORMAT</w:instrText>
    </w:r>
    <w:r w:rsidRPr="00E371A6">
      <w:rPr>
        <w:sz w:val="24"/>
        <w:szCs w:val="24"/>
      </w:rPr>
      <w:fldChar w:fldCharType="separate"/>
    </w:r>
    <w:r w:rsidR="00665C8B" w:rsidRPr="00665C8B">
      <w:rPr>
        <w:noProof/>
        <w:sz w:val="24"/>
        <w:szCs w:val="24"/>
        <w:lang w:val="ru-RU"/>
      </w:rPr>
      <w:t>5</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10AF8"/>
    <w:rsid w:val="000605BE"/>
    <w:rsid w:val="00085371"/>
    <w:rsid w:val="0009739D"/>
    <w:rsid w:val="000C5F8F"/>
    <w:rsid w:val="000E6DB6"/>
    <w:rsid w:val="000F2113"/>
    <w:rsid w:val="0011155C"/>
    <w:rsid w:val="001321E9"/>
    <w:rsid w:val="00142A11"/>
    <w:rsid w:val="001611BA"/>
    <w:rsid w:val="001D5657"/>
    <w:rsid w:val="0020348F"/>
    <w:rsid w:val="00216288"/>
    <w:rsid w:val="0023746A"/>
    <w:rsid w:val="00257560"/>
    <w:rsid w:val="002701F6"/>
    <w:rsid w:val="002A134F"/>
    <w:rsid w:val="0032352A"/>
    <w:rsid w:val="00352A02"/>
    <w:rsid w:val="00384360"/>
    <w:rsid w:val="00390C28"/>
    <w:rsid w:val="003D6688"/>
    <w:rsid w:val="003F07F6"/>
    <w:rsid w:val="00464F62"/>
    <w:rsid w:val="004705A7"/>
    <w:rsid w:val="00497481"/>
    <w:rsid w:val="004F3B57"/>
    <w:rsid w:val="004F5D1E"/>
    <w:rsid w:val="00515EBE"/>
    <w:rsid w:val="0052271C"/>
    <w:rsid w:val="00526B85"/>
    <w:rsid w:val="005403D3"/>
    <w:rsid w:val="00547ECF"/>
    <w:rsid w:val="00586539"/>
    <w:rsid w:val="00592154"/>
    <w:rsid w:val="005959BD"/>
    <w:rsid w:val="00622936"/>
    <w:rsid w:val="00653428"/>
    <w:rsid w:val="00665C8B"/>
    <w:rsid w:val="00672D8B"/>
    <w:rsid w:val="00683A6C"/>
    <w:rsid w:val="00687468"/>
    <w:rsid w:val="00690FCC"/>
    <w:rsid w:val="006A037B"/>
    <w:rsid w:val="006A090B"/>
    <w:rsid w:val="006D7D9B"/>
    <w:rsid w:val="00722219"/>
    <w:rsid w:val="007224DA"/>
    <w:rsid w:val="00737097"/>
    <w:rsid w:val="00791CD5"/>
    <w:rsid w:val="007A66D9"/>
    <w:rsid w:val="007B1CD3"/>
    <w:rsid w:val="007B4330"/>
    <w:rsid w:val="007B4A2C"/>
    <w:rsid w:val="007E50A9"/>
    <w:rsid w:val="00805BC3"/>
    <w:rsid w:val="00824963"/>
    <w:rsid w:val="00827847"/>
    <w:rsid w:val="00842E04"/>
    <w:rsid w:val="00856E0C"/>
    <w:rsid w:val="00861A85"/>
    <w:rsid w:val="008A7600"/>
    <w:rsid w:val="008B1659"/>
    <w:rsid w:val="008B607E"/>
    <w:rsid w:val="008C3A0E"/>
    <w:rsid w:val="009063F0"/>
    <w:rsid w:val="00911F85"/>
    <w:rsid w:val="00957F64"/>
    <w:rsid w:val="0096055A"/>
    <w:rsid w:val="009620EA"/>
    <w:rsid w:val="00993F1C"/>
    <w:rsid w:val="00996A79"/>
    <w:rsid w:val="009C7C5E"/>
    <w:rsid w:val="00A07DA4"/>
    <w:rsid w:val="00A12DFE"/>
    <w:rsid w:val="00A52671"/>
    <w:rsid w:val="00A7050D"/>
    <w:rsid w:val="00A8047E"/>
    <w:rsid w:val="00AF1A62"/>
    <w:rsid w:val="00B1425F"/>
    <w:rsid w:val="00B22FA0"/>
    <w:rsid w:val="00B51941"/>
    <w:rsid w:val="00B66F74"/>
    <w:rsid w:val="00B9204E"/>
    <w:rsid w:val="00B926E3"/>
    <w:rsid w:val="00BA0008"/>
    <w:rsid w:val="00BB06FD"/>
    <w:rsid w:val="00BC1CBF"/>
    <w:rsid w:val="00BC6604"/>
    <w:rsid w:val="00BD0711"/>
    <w:rsid w:val="00C43E23"/>
    <w:rsid w:val="00C638C2"/>
    <w:rsid w:val="00CB63F4"/>
    <w:rsid w:val="00CD0DD2"/>
    <w:rsid w:val="00D03D12"/>
    <w:rsid w:val="00D122AF"/>
    <w:rsid w:val="00D27758"/>
    <w:rsid w:val="00D44C4C"/>
    <w:rsid w:val="00D607C9"/>
    <w:rsid w:val="00D75C41"/>
    <w:rsid w:val="00DA1733"/>
    <w:rsid w:val="00DA629A"/>
    <w:rsid w:val="00DB03D7"/>
    <w:rsid w:val="00DC2A9F"/>
    <w:rsid w:val="00DD003D"/>
    <w:rsid w:val="00DD0A6D"/>
    <w:rsid w:val="00DD36A3"/>
    <w:rsid w:val="00DD7528"/>
    <w:rsid w:val="00DF1739"/>
    <w:rsid w:val="00E3515D"/>
    <w:rsid w:val="00E371A6"/>
    <w:rsid w:val="00E445C3"/>
    <w:rsid w:val="00E51A6F"/>
    <w:rsid w:val="00E55BA5"/>
    <w:rsid w:val="00E9323A"/>
    <w:rsid w:val="00E96E04"/>
    <w:rsid w:val="00EE1889"/>
    <w:rsid w:val="00EF1618"/>
    <w:rsid w:val="00F03830"/>
    <w:rsid w:val="00F03964"/>
    <w:rsid w:val="00F03E60"/>
    <w:rsid w:val="00F04527"/>
    <w:rsid w:val="00F102A3"/>
    <w:rsid w:val="00FB3DD9"/>
    <w:rsid w:val="00FB6DBC"/>
    <w:rsid w:val="00FC50CF"/>
    <w:rsid w:val="00FC7C15"/>
    <w:rsid w:val="00FD318A"/>
    <w:rsid w:val="00FE287B"/>
    <w:rsid w:val="00FE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CA29"/>
  <w15:docId w15:val="{689AA7C4-3F81-45AE-A216-1CB22EC7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у виносці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і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semiHidden/>
    <w:unhideWhenUsed/>
    <w:rsid w:val="0073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376737373">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ljustlviv.gov.u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_lvivjust@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g_lvivjust@ukr.net" TargetMode="External"/><Relationship Id="rId5" Type="http://schemas.openxmlformats.org/officeDocument/2006/relationships/footnotes" Target="footnotes.xml"/><Relationship Id="rId10" Type="http://schemas.openxmlformats.org/officeDocument/2006/relationships/hyperlink" Target="https://www.obljustlviv.gov.ua/%20" TargetMode="External"/><Relationship Id="rId4" Type="http://schemas.openxmlformats.org/officeDocument/2006/relationships/webSettings" Target="webSettings.xml"/><Relationship Id="rId9" Type="http://schemas.openxmlformats.org/officeDocument/2006/relationships/hyperlink" Target="mailto:dzmi_gf@vl.min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A048-5DB7-44D5-9688-1AD8B8E1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7786</Words>
  <Characters>4439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Дубенська міська рада</cp:lastModifiedBy>
  <cp:revision>2</cp:revision>
  <cp:lastPrinted>2017-05-19T11:06:00Z</cp:lastPrinted>
  <dcterms:created xsi:type="dcterms:W3CDTF">2022-01-18T13:44:00Z</dcterms:created>
  <dcterms:modified xsi:type="dcterms:W3CDTF">2022-01-18T13:44:00Z</dcterms:modified>
</cp:coreProperties>
</file>